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4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word/header10.xml" ContentType="application/vnd.openxmlformats-officedocument.wordprocessingml.header+xml"/>
  <Override PartName="/word/header8.xml" ContentType="application/vnd.openxmlformats-officedocument.wordprocessingml.header+xml"/>
  <Override PartName="/docProps/core.xml" ContentType="application/vnd.openxmlformats-package.core-properties+xml"/>
  <Override PartName="/word/header5.xml" ContentType="application/vnd.openxmlformats-officedocument.wordprocessingml.header+xml"/>
  <Override PartName="/docProps/app.xml" ContentType="application/vnd.openxmlformats-officedocument.extended-properties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9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62"/>
        <w:pBdr/>
        <w:spacing w:before="120"/>
        <w:ind/>
        <w:jc w:val="center"/>
        <w:rPr>
          <w:sz w:val="28"/>
          <w:szCs w:val="28"/>
          <w:lang w:val="uk-UA"/>
        </w:rPr>
      </w:pPr>
      <w:r>
        <w:rPr>
          <w:rFonts w:ascii="Times New Roman" w:hAnsi="Times New Roman"/>
          <w:caps/>
          <w:color w:val="000000"/>
          <w:sz w:val="24"/>
          <w:szCs w:val="24"/>
          <w:lang w:val="uk-U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4932680</wp:posOffset>
                </wp:positionH>
                <wp:positionV relativeFrom="paragraph">
                  <wp:posOffset>-177164</wp:posOffset>
                </wp:positionV>
                <wp:extent cx="1239520" cy="310515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23952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ПРОЄКТ</w:t>
                            </w:r>
                            <w:r>
                              <w:rPr>
                                <w:lang w:val="uk-UA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8240;o:allowoverlap:true;o:allowincell:true;mso-position-horizontal-relative:text;margin-left:388.40pt;mso-position-horizontal:absolute;mso-position-vertical-relative:text;margin-top:-13.95pt;mso-position-vertical:absolute;width:97.60pt;height:24.4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ПРОЄКТ</w:t>
                      </w:r>
                      <w:r>
                        <w:rPr>
                          <w:lang w:val="uk-U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  <w:lang w:val="uk-UA"/>
        </w:rPr>
      </w:r>
    </w:p>
    <w:p>
      <w:pPr>
        <w:pBdr/>
        <w:spacing/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</w:t>
      </w:r>
      <w:r>
        <w:rPr>
          <w:sz w:val="28"/>
          <w:szCs w:val="28"/>
          <w:lang w:val="uk-UA"/>
        </w:rPr>
        <w:t xml:space="preserve">ЖЕНО</w:t>
      </w:r>
      <w:r>
        <w:rPr>
          <w:sz w:val="28"/>
          <w:szCs w:val="28"/>
          <w:lang w:val="uk-UA"/>
        </w:rPr>
      </w:r>
    </w:p>
    <w:p>
      <w:pPr>
        <w:pBdr/>
        <w:spacing/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</w:t>
      </w:r>
      <w:r>
        <w:rPr>
          <w:sz w:val="28"/>
          <w:szCs w:val="28"/>
          <w:lang w:val="uk-UA"/>
        </w:rPr>
        <w:t xml:space="preserve">озпорядження начальника </w:t>
      </w:r>
      <w:r>
        <w:rPr>
          <w:sz w:val="28"/>
          <w:szCs w:val="28"/>
          <w:lang w:val="uk-UA"/>
        </w:rPr>
      </w:r>
    </w:p>
    <w:p>
      <w:pPr>
        <w:pBdr/>
        <w:spacing/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Чернігівської обласної </w:t>
      </w:r>
      <w:r>
        <w:rPr>
          <w:sz w:val="28"/>
          <w:szCs w:val="28"/>
          <w:lang w:val="uk-UA"/>
        </w:rPr>
      </w:r>
    </w:p>
    <w:p>
      <w:pPr>
        <w:pBdr/>
        <w:spacing/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військової адміністрації</w:t>
      </w:r>
      <w:r>
        <w:rPr>
          <w:sz w:val="28"/>
          <w:szCs w:val="28"/>
          <w:lang w:val="uk-UA"/>
        </w:rPr>
      </w:r>
    </w:p>
    <w:p>
      <w:pPr>
        <w:pBdr/>
        <w:spacing/>
        <w:ind w:left="5387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__________</w:t>
      </w:r>
      <w:r>
        <w:rPr>
          <w:sz w:val="28"/>
          <w:szCs w:val="28"/>
          <w:lang w:val="uk-UA"/>
        </w:rPr>
        <w:t xml:space="preserve">20</w:t>
      </w:r>
      <w:r>
        <w:rPr>
          <w:sz w:val="28"/>
          <w:szCs w:val="28"/>
          <w:lang w:val="uk-UA"/>
        </w:rPr>
        <w:t xml:space="preserve">25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</w:t>
      </w:r>
      <w:r>
        <w:rPr>
          <w:sz w:val="28"/>
          <w:szCs w:val="28"/>
          <w:lang w:val="uk-UA"/>
        </w:rPr>
        <w:t xml:space="preserve">№</w:t>
      </w:r>
      <w:r>
        <w:rPr>
          <w:sz w:val="28"/>
          <w:szCs w:val="28"/>
          <w:u w:val="single"/>
          <w:lang w:val="uk-UA"/>
        </w:rPr>
        <w:t xml:space="preserve">________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ПРОГРАМА</w:t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створення страхового фонду документації</w:t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Чернігівської області на 202</w:t>
      </w:r>
      <w:r>
        <w:rPr>
          <w:b/>
          <w:sz w:val="28"/>
          <w:szCs w:val="28"/>
          <w:lang w:val="uk-UA"/>
        </w:rPr>
        <w:t xml:space="preserve">6</w:t>
      </w:r>
      <w:r>
        <w:rPr>
          <w:b/>
          <w:sz w:val="28"/>
          <w:szCs w:val="28"/>
          <w:lang w:val="uk-UA"/>
        </w:rPr>
        <w:t xml:space="preserve">-20</w:t>
      </w:r>
      <w:r>
        <w:rPr>
          <w:b/>
          <w:sz w:val="28"/>
          <w:szCs w:val="28"/>
          <w:lang w:val="uk-UA"/>
        </w:rPr>
        <w:t xml:space="preserve">30</w:t>
      </w:r>
      <w:r>
        <w:rPr>
          <w:b/>
          <w:sz w:val="28"/>
          <w:szCs w:val="28"/>
          <w:lang w:val="uk-UA"/>
        </w:rPr>
        <w:t xml:space="preserve"> роки</w:t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Чернігів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 w:clear="all"/>
      </w:r>
      <w:r>
        <w:rPr>
          <w:b/>
          <w:sz w:val="28"/>
          <w:szCs w:val="28"/>
          <w:lang w:val="uk-UA"/>
        </w:rPr>
        <w:t xml:space="preserve">ЗМІСТ</w:t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створення страхового фонду документації</w:t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Чернігівської області на 202</w:t>
      </w:r>
      <w:r>
        <w:rPr>
          <w:b/>
          <w:sz w:val="28"/>
          <w:szCs w:val="28"/>
          <w:lang w:val="uk-UA"/>
        </w:rPr>
        <w:t xml:space="preserve">6</w:t>
      </w:r>
      <w:r>
        <w:rPr>
          <w:b/>
          <w:sz w:val="28"/>
          <w:szCs w:val="28"/>
          <w:lang w:val="uk-UA"/>
        </w:rPr>
        <w:t xml:space="preserve">-20</w:t>
      </w:r>
      <w:r>
        <w:rPr>
          <w:b/>
          <w:sz w:val="28"/>
          <w:szCs w:val="28"/>
          <w:lang w:val="uk-UA"/>
        </w:rPr>
        <w:t xml:space="preserve">30</w:t>
      </w:r>
      <w:r>
        <w:rPr>
          <w:b/>
          <w:sz w:val="28"/>
          <w:szCs w:val="28"/>
          <w:lang w:val="uk-UA"/>
        </w:rPr>
        <w:t xml:space="preserve"> роки</w:t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Назва розділу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Стор.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93"/>
        <w:numPr>
          <w:ilvl w:val="0"/>
          <w:numId w:val="7"/>
        </w:numPr>
        <w:pBdr/>
        <w:tabs>
          <w:tab w:val="left" w:leader="none" w:pos="284"/>
        </w:tabs>
        <w:spacing/>
        <w:ind w:hanging="284"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Паспорт Програми створення страхового фонду </w:t>
      </w:r>
      <w:r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документації Чернігівської області на 202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-20</w:t>
      </w:r>
      <w:r>
        <w:rPr>
          <w:sz w:val="28"/>
          <w:szCs w:val="28"/>
          <w:lang w:val="uk-UA"/>
        </w:rPr>
        <w:t xml:space="preserve">30</w:t>
      </w:r>
      <w:r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(далі – Програма)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3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284"/>
        </w:tabs>
        <w:spacing/>
        <w:ind w:hanging="284" w:left="284"/>
        <w:jc w:val="center"/>
        <w:rPr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</w:r>
      <w:r>
        <w:rPr>
          <w:b/>
          <w:color w:val="ff0000"/>
          <w:sz w:val="28"/>
          <w:szCs w:val="28"/>
          <w:lang w:val="uk-UA"/>
        </w:rPr>
      </w:r>
    </w:p>
    <w:p>
      <w:pPr>
        <w:pBdr/>
        <w:tabs>
          <w:tab w:val="left" w:leader="none" w:pos="284"/>
        </w:tabs>
        <w:spacing/>
        <w:ind w:hanging="284"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Визначення проблеми, на розв’язання якої спрямована Програма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284"/>
        </w:tabs>
        <w:spacing/>
        <w:ind w:hanging="284"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284"/>
        </w:tabs>
        <w:spacing/>
        <w:ind w:hanging="284"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Визначення мети Програми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7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284"/>
        </w:tabs>
        <w:spacing/>
        <w:ind w:hanging="284"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284"/>
          <w:tab w:val="left" w:leader="none" w:pos="426"/>
        </w:tabs>
        <w:spacing/>
        <w:ind w:hanging="284"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Обґрунтування шляхів і засобів розв’язання проблеми, обсягів та джерел фінансування, строки та етапи виконання Програми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7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284"/>
        </w:tabs>
        <w:spacing/>
        <w:ind w:hanging="284"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284"/>
        </w:tabs>
        <w:spacing/>
        <w:ind w:hanging="284"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Перелік завдань і заходів Програми та результативні показники..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9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284"/>
        </w:tabs>
        <w:spacing/>
        <w:ind w:hanging="284"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284"/>
        </w:tabs>
        <w:spacing/>
        <w:ind w:hanging="284"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Напрями діяльності та заходи Програми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10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284"/>
        </w:tabs>
        <w:spacing/>
        <w:ind w:hanging="284"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284"/>
        </w:tabs>
        <w:spacing/>
        <w:ind w:hanging="284"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Координація та контроль за ходом виконання Програми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</w:t>
      </w:r>
      <w:r>
        <w:rPr>
          <w:sz w:val="28"/>
          <w:szCs w:val="28"/>
          <w:lang w:val="uk-UA"/>
        </w:rPr>
        <w:t xml:space="preserve">0</w:t>
      </w:r>
      <w:r>
        <w:rPr>
          <w:sz w:val="28"/>
          <w:szCs w:val="28"/>
          <w:lang w:val="uk-UA"/>
        </w:rPr>
      </w:r>
    </w:p>
    <w:p>
      <w:pPr>
        <w:pBdr/>
        <w:spacing/>
        <w:ind w:hanging="1418" w:left="1418"/>
        <w:jc w:val="both"/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</w:r>
      <w:r>
        <w:rPr>
          <w:color w:val="ff0000"/>
          <w:sz w:val="28"/>
          <w:szCs w:val="28"/>
          <w:lang w:val="uk-UA"/>
        </w:rPr>
      </w:r>
    </w:p>
    <w:p>
      <w:pPr>
        <w:pBdr/>
        <w:spacing w:before="120"/>
        <w:ind w:hanging="1418" w:left="1418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1  </w:t>
      </w:r>
      <w:r>
        <w:rPr>
          <w:sz w:val="28"/>
          <w:szCs w:val="28"/>
          <w:lang w:val="uk-UA"/>
        </w:rPr>
        <w:t xml:space="preserve">Створення страхового фонду документації на об’єкти будівництва </w:t>
      </w:r>
      <w:r>
        <w:rPr>
          <w:sz w:val="28"/>
          <w:szCs w:val="28"/>
          <w:highlight w:val="yellow"/>
          <w:lang w:val="uk-UA"/>
        </w:rPr>
      </w:r>
    </w:p>
    <w:p>
      <w:pPr>
        <w:pBdr/>
        <w:spacing w:before="120"/>
        <w:ind w:hanging="1418" w:left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  Створення страхового фонду документації на культурні цінності та унікальні документальні пам’ятки </w:t>
      </w:r>
      <w:r>
        <w:rPr>
          <w:sz w:val="28"/>
          <w:szCs w:val="28"/>
          <w:lang w:val="uk-UA"/>
        </w:rPr>
      </w:r>
    </w:p>
    <w:p>
      <w:pPr>
        <w:pBdr/>
        <w:spacing w:before="120"/>
        <w:ind w:hanging="1418" w:left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3 Створення страхового фонду документації на </w:t>
      </w:r>
      <w:r>
        <w:rPr>
          <w:sz w:val="28"/>
          <w:szCs w:val="28"/>
          <w:lang w:val="uk-UA"/>
        </w:rPr>
        <w:t xml:space="preserve">об’єкти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соціальної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сфери</w:t>
      </w:r>
      <w:r>
        <w:rPr>
          <w:sz w:val="28"/>
          <w:szCs w:val="28"/>
          <w:lang w:val="uk-UA"/>
        </w:rPr>
      </w:r>
    </w:p>
    <w:p>
      <w:pPr>
        <w:pBdr/>
        <w:spacing w:before="120"/>
        <w:ind w:hanging="1418" w:left="1418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 xml:space="preserve">4</w:t>
      </w:r>
      <w:r>
        <w:rPr>
          <w:sz w:val="28"/>
          <w:szCs w:val="28"/>
          <w:lang w:val="uk-UA"/>
        </w:rPr>
        <w:t xml:space="preserve"> Ресурсне забезпечення Програми створення страхового фонду документації Чернігівської області на 202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-20</w:t>
      </w:r>
      <w:r>
        <w:rPr>
          <w:sz w:val="28"/>
          <w:szCs w:val="28"/>
          <w:lang w:val="uk-UA"/>
        </w:rPr>
        <w:t xml:space="preserve">30</w:t>
      </w:r>
      <w:r>
        <w:rPr>
          <w:sz w:val="28"/>
          <w:szCs w:val="28"/>
          <w:lang w:val="uk-UA"/>
        </w:rPr>
        <w:t xml:space="preserve"> роки </w:t>
      </w:r>
      <w:r>
        <w:rPr>
          <w:color w:val="ff0000"/>
          <w:sz w:val="28"/>
          <w:szCs w:val="28"/>
          <w:lang w:val="uk-UA"/>
        </w:rPr>
      </w:r>
    </w:p>
    <w:p>
      <w:pPr>
        <w:pBdr/>
        <w:spacing w:before="120"/>
        <w:ind w:hanging="1418" w:left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 Напрями діяльності та заходи Програми створення страхового фонду документації Чернігівської області на 202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-20</w:t>
      </w:r>
      <w:r>
        <w:rPr>
          <w:sz w:val="28"/>
          <w:szCs w:val="28"/>
          <w:lang w:val="uk-UA"/>
        </w:rPr>
        <w:t xml:space="preserve">30</w:t>
      </w:r>
      <w:r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br w:type="page" w:clear="all"/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ПАСПОРТ </w:t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Програми створення страхового фонду документації Чернігівської області 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202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-20</w:t>
      </w:r>
      <w:r>
        <w:rPr>
          <w:sz w:val="28"/>
          <w:szCs w:val="28"/>
          <w:lang w:val="uk-UA"/>
        </w:rPr>
        <w:t xml:space="preserve">30</w:t>
      </w:r>
      <w:r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22"/>
        <w:gridCol w:w="4017"/>
        <w:gridCol w:w="4875"/>
      </w:tblGrid>
      <w:tr>
        <w:trPr>
          <w:cantSplit/>
        </w:trPr>
        <w:tc>
          <w:tcPr>
            <w:tcBorders/>
            <w:tcW w:w="8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4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Ініціатор розроблення програми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494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Чернігівська о</w:t>
            </w:r>
            <w:r>
              <w:rPr>
                <w:sz w:val="28"/>
                <w:szCs w:val="28"/>
                <w:lang w:val="uk-UA"/>
              </w:rPr>
              <w:t xml:space="preserve">бласна державна адміністрація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cantSplit/>
        </w:trPr>
        <w:tc>
          <w:tcPr>
            <w:tcBorders/>
            <w:tcW w:w="8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4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Дата, номер і назва розпорядчого документа органу виконавчої влади про розроблення програми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494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Закон України від 22 березня 2001 року № 2332-III (із змінами) «Про страховий фонд документації України»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Постанова Кабінету Міністрів України від 13 березня 2002 року                № 320 «Про затвердження Положення про порядок формування, ведення та використання обласного (регіонального) страхового фонду документації»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</w:t>
            </w:r>
            <w:r>
              <w:rPr>
                <w:sz w:val="28"/>
                <w:szCs w:val="28"/>
                <w:lang w:val="uk-UA"/>
              </w:rPr>
              <w:t xml:space="preserve">начальника Чернігівської</w:t>
            </w:r>
            <w:r>
              <w:rPr>
                <w:sz w:val="28"/>
                <w:szCs w:val="28"/>
                <w:lang w:val="uk-UA"/>
              </w:rPr>
              <w:t xml:space="preserve"> обласної </w:t>
            </w:r>
            <w:r>
              <w:rPr>
                <w:sz w:val="28"/>
                <w:szCs w:val="28"/>
                <w:lang w:val="uk-UA"/>
              </w:rPr>
              <w:t xml:space="preserve">військової</w:t>
            </w:r>
            <w:r>
              <w:rPr>
                <w:sz w:val="28"/>
                <w:szCs w:val="28"/>
                <w:lang w:val="uk-UA"/>
              </w:rPr>
              <w:t xml:space="preserve"> адміністрації від 0</w:t>
            </w:r>
            <w:r>
              <w:rPr>
                <w:sz w:val="28"/>
                <w:szCs w:val="28"/>
                <w:lang w:val="uk-UA"/>
              </w:rPr>
              <w:t xml:space="preserve">4</w:t>
            </w:r>
            <w:r>
              <w:rPr>
                <w:sz w:val="28"/>
                <w:szCs w:val="28"/>
                <w:lang w:val="uk-UA"/>
              </w:rPr>
              <w:t xml:space="preserve"> червня 202</w:t>
            </w:r>
            <w:r>
              <w:rPr>
                <w:sz w:val="28"/>
                <w:szCs w:val="28"/>
                <w:lang w:val="uk-UA"/>
              </w:rPr>
              <w:t xml:space="preserve">5</w:t>
            </w:r>
            <w:r>
              <w:rPr>
                <w:sz w:val="28"/>
                <w:szCs w:val="28"/>
                <w:lang w:val="uk-UA"/>
              </w:rPr>
              <w:t xml:space="preserve"> року № </w:t>
            </w:r>
            <w:r>
              <w:rPr>
                <w:sz w:val="28"/>
                <w:szCs w:val="28"/>
                <w:lang w:val="uk-UA"/>
              </w:rPr>
              <w:t xml:space="preserve">738</w:t>
            </w:r>
            <w:r>
              <w:rPr>
                <w:sz w:val="28"/>
                <w:szCs w:val="28"/>
                <w:lang w:val="uk-UA"/>
              </w:rPr>
              <w:t xml:space="preserve"> «Про </w:t>
            </w:r>
            <w:r>
              <w:rPr>
                <w:sz w:val="28"/>
                <w:szCs w:val="28"/>
                <w:lang w:val="uk-UA"/>
              </w:rPr>
              <w:t xml:space="preserve">розроблення </w:t>
            </w:r>
            <w:r>
              <w:rPr>
                <w:sz w:val="28"/>
                <w:szCs w:val="28"/>
                <w:lang w:val="uk-UA"/>
              </w:rPr>
              <w:t xml:space="preserve">проєкту</w:t>
            </w:r>
            <w:r>
              <w:rPr>
                <w:sz w:val="28"/>
                <w:szCs w:val="28"/>
                <w:lang w:val="uk-UA"/>
              </w:rPr>
              <w:t xml:space="preserve"> Програми створення страхового фонду документації Чернігівської області на 2026-2030 роки</w:t>
            </w:r>
            <w:r>
              <w:rPr>
                <w:sz w:val="28"/>
                <w:szCs w:val="28"/>
                <w:lang w:val="uk-UA"/>
              </w:rPr>
              <w:t xml:space="preserve">»</w:t>
            </w:r>
            <w:r>
              <w:rPr>
                <w:sz w:val="28"/>
                <w:szCs w:val="28"/>
                <w:lang w:val="uk-UA"/>
              </w:rPr>
              <w:t xml:space="preserve">, р</w:t>
            </w:r>
            <w:r>
              <w:rPr>
                <w:sz w:val="28"/>
                <w:szCs w:val="28"/>
                <w:lang w:val="uk-UA"/>
              </w:rPr>
              <w:t xml:space="preserve">озпорядження </w:t>
            </w:r>
            <w:r>
              <w:rPr>
                <w:sz w:val="28"/>
                <w:szCs w:val="28"/>
                <w:lang w:val="uk-UA"/>
              </w:rPr>
              <w:t xml:space="preserve">начальника Чернігівської</w:t>
            </w:r>
            <w:r>
              <w:rPr>
                <w:sz w:val="28"/>
                <w:szCs w:val="28"/>
                <w:lang w:val="uk-UA"/>
              </w:rPr>
              <w:t xml:space="preserve"> обласної </w:t>
            </w:r>
            <w:r>
              <w:rPr>
                <w:sz w:val="28"/>
                <w:szCs w:val="28"/>
                <w:lang w:val="uk-UA"/>
              </w:rPr>
              <w:t xml:space="preserve">військової</w:t>
            </w:r>
            <w:r>
              <w:rPr>
                <w:sz w:val="28"/>
                <w:szCs w:val="28"/>
                <w:lang w:val="uk-UA"/>
              </w:rPr>
              <w:t xml:space="preserve"> адміністрації від </w:t>
            </w:r>
            <w:r>
              <w:rPr>
                <w:sz w:val="28"/>
                <w:szCs w:val="28"/>
                <w:lang w:val="uk-UA"/>
              </w:rPr>
              <w:t xml:space="preserve">30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вересня</w:t>
            </w:r>
            <w:r>
              <w:rPr>
                <w:sz w:val="28"/>
                <w:szCs w:val="28"/>
                <w:lang w:val="uk-UA"/>
              </w:rPr>
              <w:t xml:space="preserve"> 202</w:t>
            </w:r>
            <w:r>
              <w:rPr>
                <w:sz w:val="28"/>
                <w:szCs w:val="28"/>
                <w:lang w:val="uk-UA"/>
              </w:rPr>
              <w:t xml:space="preserve">5</w:t>
            </w:r>
            <w:r>
              <w:rPr>
                <w:sz w:val="28"/>
                <w:szCs w:val="28"/>
                <w:lang w:val="uk-UA"/>
              </w:rPr>
              <w:t xml:space="preserve"> року № </w:t>
            </w:r>
            <w:r>
              <w:rPr>
                <w:sz w:val="28"/>
                <w:szCs w:val="28"/>
                <w:lang w:val="uk-UA"/>
              </w:rPr>
              <w:t xml:space="preserve">1</w:t>
            </w:r>
            <w:r>
              <w:rPr>
                <w:sz w:val="28"/>
                <w:szCs w:val="28"/>
                <w:lang w:val="uk-UA"/>
              </w:rPr>
              <w:t xml:space="preserve">217</w:t>
            </w:r>
            <w:r>
              <w:rPr>
                <w:sz w:val="28"/>
                <w:szCs w:val="28"/>
                <w:lang w:val="uk-UA"/>
              </w:rPr>
              <w:t xml:space="preserve"> «Про внесення змін до розпорядження начальника Чернігівської обласної військової адміністрації від 04.06.2025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738»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cantSplit/>
        </w:trPr>
        <w:tc>
          <w:tcPr>
            <w:tcBorders/>
            <w:tcW w:w="8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4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Розробник програми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494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Державний архів Чернігівської області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cantSplit/>
        </w:trPr>
        <w:tc>
          <w:tcPr>
            <w:tcBorders/>
            <w:tcW w:w="8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4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Співрозробники</w:t>
            </w:r>
            <w:r>
              <w:rPr>
                <w:sz w:val="28"/>
                <w:szCs w:val="28"/>
                <w:lang w:val="uk-UA"/>
              </w:rPr>
              <w:t xml:space="preserve"> програми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494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Північний </w:t>
            </w:r>
            <w:r>
              <w:rPr>
                <w:sz w:val="28"/>
                <w:szCs w:val="28"/>
                <w:lang w:val="uk-UA"/>
              </w:rPr>
              <w:t xml:space="preserve">регіональни</w:t>
            </w:r>
            <w:r>
              <w:rPr>
                <w:sz w:val="28"/>
                <w:szCs w:val="28"/>
                <w:lang w:val="uk-UA"/>
              </w:rPr>
              <w:t xml:space="preserve">й</w:t>
            </w:r>
            <w:r>
              <w:rPr>
                <w:sz w:val="28"/>
                <w:szCs w:val="28"/>
                <w:lang w:val="uk-UA"/>
              </w:rPr>
              <w:t xml:space="preserve"> центр СФД</w:t>
            </w:r>
            <w:r>
              <w:rPr>
                <w:sz w:val="28"/>
                <w:szCs w:val="28"/>
                <w:lang w:val="uk-UA"/>
              </w:rPr>
              <w:t xml:space="preserve"> (м.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Київ)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cantSplit/>
        </w:trPr>
        <w:tc>
          <w:tcPr>
            <w:tcBorders/>
            <w:tcW w:w="8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4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Відповідальний виконавець програми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494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Державний архів Чернігівської області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cantSplit/>
        </w:trPr>
        <w:tc>
          <w:tcPr>
            <w:tcBorders/>
            <w:tcW w:w="8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4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Учасники програми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494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Департамент культури і туризму, національностей та релігій </w:t>
            </w:r>
            <w:r>
              <w:rPr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sz w:val="28"/>
                <w:szCs w:val="28"/>
                <w:lang w:val="uk-UA"/>
              </w:rPr>
              <w:t xml:space="preserve">облдержадміністрації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Департамент </w:t>
            </w:r>
            <w:r>
              <w:rPr>
                <w:sz w:val="28"/>
                <w:szCs w:val="28"/>
                <w:lang w:val="uk-UA"/>
              </w:rPr>
              <w:t xml:space="preserve">енергоефективності</w:t>
            </w:r>
            <w:r>
              <w:rPr>
                <w:sz w:val="28"/>
                <w:szCs w:val="28"/>
                <w:lang w:val="uk-UA"/>
              </w:rPr>
              <w:t xml:space="preserve">, транспорту, зв’язку та житлово-комунального господарства  </w:t>
            </w:r>
            <w:r>
              <w:rPr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sz w:val="28"/>
                <w:szCs w:val="28"/>
                <w:lang w:val="uk-UA"/>
              </w:rPr>
              <w:t xml:space="preserve">облдержадміністрації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Департамент економічного розвитку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sz w:val="28"/>
                <w:szCs w:val="28"/>
                <w:lang w:val="uk-UA"/>
              </w:rPr>
              <w:t xml:space="preserve">облдержадміністрації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Департамент соціального захисту населення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sz w:val="28"/>
                <w:szCs w:val="28"/>
                <w:lang w:val="uk-UA"/>
              </w:rPr>
              <w:t xml:space="preserve">облдержадміністрації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охорони здоров’я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sz w:val="28"/>
                <w:szCs w:val="28"/>
                <w:lang w:val="uk-UA"/>
              </w:rPr>
              <w:t xml:space="preserve">облдержадміністрації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освіти і науки</w:t>
            </w:r>
            <w:r>
              <w:rPr>
                <w:sz w:val="28"/>
                <w:szCs w:val="28"/>
                <w:lang w:val="uk-UA"/>
              </w:rPr>
              <w:t xml:space="preserve"> Чернігівської </w:t>
            </w:r>
            <w:r>
              <w:rPr>
                <w:sz w:val="28"/>
                <w:szCs w:val="28"/>
                <w:lang w:val="uk-UA"/>
              </w:rPr>
              <w:t xml:space="preserve">облдержадміністрації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cantSplit/>
        </w:trPr>
        <w:tc>
          <w:tcPr>
            <w:tcBorders/>
            <w:tcW w:w="8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7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4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Термін реалізації програми 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494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</w:t>
            </w:r>
            <w:r>
              <w:rPr>
                <w:sz w:val="28"/>
                <w:szCs w:val="28"/>
                <w:lang w:val="uk-UA"/>
              </w:rPr>
              <w:t xml:space="preserve">6</w:t>
            </w:r>
            <w:r>
              <w:rPr>
                <w:sz w:val="28"/>
                <w:szCs w:val="28"/>
                <w:lang w:val="uk-UA"/>
              </w:rPr>
              <w:t xml:space="preserve">–20</w:t>
            </w:r>
            <w:r>
              <w:rPr>
                <w:sz w:val="28"/>
                <w:szCs w:val="28"/>
                <w:lang w:val="uk-UA"/>
              </w:rPr>
              <w:t xml:space="preserve">30</w:t>
            </w:r>
            <w:r>
              <w:rPr>
                <w:sz w:val="28"/>
                <w:szCs w:val="28"/>
                <w:lang w:val="uk-UA"/>
              </w:rPr>
              <w:t xml:space="preserve"> роки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cantSplit/>
        </w:trPr>
        <w:tc>
          <w:tcPr>
            <w:tcBorders/>
            <w:tcW w:w="8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7.1.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4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Етапи виконання програми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494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I етап – 202</w:t>
            </w:r>
            <w:r>
              <w:rPr>
                <w:sz w:val="28"/>
                <w:szCs w:val="28"/>
                <w:lang w:val="uk-UA"/>
              </w:rPr>
              <w:t xml:space="preserve">6</w:t>
            </w:r>
            <w:r>
              <w:rPr>
                <w:sz w:val="28"/>
                <w:szCs w:val="28"/>
                <w:lang w:val="uk-UA"/>
              </w:rPr>
              <w:t xml:space="preserve">–202</w:t>
            </w:r>
            <w:r>
              <w:rPr>
                <w:sz w:val="28"/>
                <w:szCs w:val="28"/>
                <w:lang w:val="uk-UA"/>
              </w:rPr>
              <w:t xml:space="preserve">8</w:t>
            </w:r>
            <w:r>
              <w:rPr>
                <w:sz w:val="28"/>
                <w:szCs w:val="28"/>
                <w:lang w:val="uk-UA"/>
              </w:rPr>
              <w:t xml:space="preserve"> роки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II етап – 202</w:t>
            </w:r>
            <w:r>
              <w:rPr>
                <w:sz w:val="28"/>
                <w:szCs w:val="28"/>
                <w:lang w:val="uk-UA"/>
              </w:rPr>
              <w:t xml:space="preserve">9</w:t>
            </w:r>
            <w:r>
              <w:rPr>
                <w:sz w:val="28"/>
                <w:szCs w:val="28"/>
                <w:lang w:val="uk-UA"/>
              </w:rPr>
              <w:t xml:space="preserve">–20</w:t>
            </w:r>
            <w:r>
              <w:rPr>
                <w:sz w:val="28"/>
                <w:szCs w:val="28"/>
                <w:lang w:val="uk-UA"/>
              </w:rPr>
              <w:t xml:space="preserve">30</w:t>
            </w:r>
            <w:r>
              <w:rPr>
                <w:sz w:val="28"/>
                <w:szCs w:val="28"/>
                <w:lang w:val="uk-UA"/>
              </w:rPr>
              <w:t xml:space="preserve"> роки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cantSplit/>
        </w:trPr>
        <w:tc>
          <w:tcPr>
            <w:tcBorders/>
            <w:tcW w:w="8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4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Перелік бюджетів, які беруть участь у виконанні програми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494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</w:t>
            </w:r>
            <w:r>
              <w:rPr>
                <w:sz w:val="28"/>
                <w:szCs w:val="28"/>
                <w:lang w:val="uk-UA"/>
              </w:rPr>
              <w:t xml:space="preserve">бласний бюджет</w:t>
            </w:r>
            <w:r>
              <w:rPr>
                <w:sz w:val="28"/>
                <w:szCs w:val="28"/>
                <w:lang w:val="uk-UA"/>
              </w:rPr>
              <w:t xml:space="preserve"> Чернігівської області</w:t>
            </w:r>
            <w:r>
              <w:rPr>
                <w:sz w:val="28"/>
                <w:szCs w:val="28"/>
                <w:lang w:val="uk-UA"/>
              </w:rPr>
              <w:t xml:space="preserve">, кошти інших джерел (власні кошти постачальників документів)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cantSplit/>
        </w:trPr>
        <w:tc>
          <w:tcPr>
            <w:tcBorders/>
            <w:tcW w:w="8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9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4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всього,</w:t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4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71</w:t>
            </w:r>
            <w:r>
              <w:rPr>
                <w:b/>
                <w:sz w:val="28"/>
                <w:szCs w:val="28"/>
                <w:lang w:val="uk-UA"/>
              </w:rPr>
              <w:t xml:space="preserve">2</w:t>
            </w:r>
            <w:r>
              <w:rPr>
                <w:b/>
                <w:sz w:val="28"/>
                <w:szCs w:val="28"/>
                <w:lang w:val="uk-UA"/>
              </w:rPr>
              <w:t xml:space="preserve">85</w:t>
            </w:r>
            <w:r>
              <w:rPr>
                <w:b/>
                <w:sz w:val="28"/>
                <w:szCs w:val="28"/>
                <w:lang w:val="uk-UA"/>
              </w:rPr>
              <w:t xml:space="preserve">6</w:t>
            </w:r>
            <w:r>
              <w:rPr>
                <w:b/>
                <w:sz w:val="28"/>
                <w:szCs w:val="28"/>
                <w:lang w:val="uk-UA"/>
              </w:rPr>
              <w:t xml:space="preserve">,</w:t>
            </w:r>
            <w:r>
              <w:rPr>
                <w:b/>
                <w:sz w:val="28"/>
                <w:szCs w:val="28"/>
                <w:lang w:val="uk-UA"/>
              </w:rPr>
              <w:t xml:space="preserve">30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грн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cantSplit/>
        </w:trPr>
        <w:tc>
          <w:tcPr>
            <w:tcBorders/>
            <w:tcW w:w="8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9.1.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4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 тому числі: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– коштів обласного бюджету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– коштів інших джерел</w:t>
            </w:r>
            <w:r>
              <w:rPr>
                <w:sz w:val="28"/>
                <w:szCs w:val="28"/>
                <w:lang w:val="uk-UA"/>
              </w:rPr>
              <w:t xml:space="preserve">: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494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40480</w:t>
            </w:r>
            <w:r>
              <w:rPr>
                <w:sz w:val="28"/>
                <w:szCs w:val="28"/>
                <w:lang w:val="uk-UA"/>
              </w:rPr>
              <w:t xml:space="preserve">8</w:t>
            </w:r>
            <w:r>
              <w:rPr>
                <w:sz w:val="28"/>
                <w:szCs w:val="28"/>
                <w:lang w:val="uk-UA"/>
              </w:rPr>
              <w:t xml:space="preserve">,</w:t>
            </w:r>
            <w:r>
              <w:rPr>
                <w:sz w:val="28"/>
                <w:szCs w:val="28"/>
                <w:lang w:val="uk-UA"/>
              </w:rPr>
              <w:t xml:space="preserve">5</w:t>
            </w:r>
            <w:r>
              <w:rPr>
                <w:sz w:val="28"/>
                <w:szCs w:val="28"/>
                <w:lang w:val="uk-UA"/>
              </w:rPr>
              <w:t xml:space="preserve">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грн</w:t>
            </w:r>
            <w:r>
              <w:rPr>
                <w:sz w:val="28"/>
                <w:szCs w:val="28"/>
                <w:lang w:val="uk-UA"/>
              </w:rPr>
              <w:t xml:space="preserve">;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numPr>
                <w:ilvl w:val="0"/>
                <w:numId w:val="4"/>
              </w:numPr>
              <w:pBdr/>
              <w:spacing/>
              <w:ind w:hanging="666" w:left="5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30</w:t>
            </w:r>
            <w:r>
              <w:rPr>
                <w:sz w:val="28"/>
                <w:szCs w:val="28"/>
                <w:lang w:val="uk-UA"/>
              </w:rPr>
              <w:t xml:space="preserve">8047</w:t>
            </w:r>
            <w:r>
              <w:rPr>
                <w:sz w:val="28"/>
                <w:szCs w:val="28"/>
                <w:lang w:val="uk-UA"/>
              </w:rPr>
              <w:t xml:space="preserve">,</w:t>
            </w:r>
            <w:r>
              <w:rPr>
                <w:sz w:val="28"/>
                <w:szCs w:val="28"/>
                <w:lang w:val="uk-UA"/>
              </w:rPr>
              <w:t xml:space="preserve">75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грн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</w:tbl>
    <w:p>
      <w:pPr>
        <w:pBdr/>
        <w:spacing/>
        <w:ind/>
        <w:jc w:val="center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 w:firstLine="709"/>
        <w:jc w:val="center"/>
        <w:rPr>
          <w:b/>
          <w:sz w:val="28"/>
          <w:szCs w:val="28"/>
          <w:lang w:val="uk-UA"/>
        </w:rPr>
      </w:pPr>
      <w:r>
        <w:rPr>
          <w:lang w:val="uk-UA"/>
        </w:rPr>
        <w:br w:type="page" w:clear="all"/>
      </w:r>
      <w:r>
        <w:rPr>
          <w:b/>
          <w:sz w:val="28"/>
          <w:szCs w:val="28"/>
          <w:lang w:val="uk-UA"/>
        </w:rPr>
        <w:t xml:space="preserve">2.</w:t>
      </w:r>
      <w:r>
        <w:rPr>
          <w:b/>
          <w:sz w:val="28"/>
          <w:szCs w:val="28"/>
          <w:lang w:val="uk-UA"/>
        </w:rPr>
        <w:t xml:space="preserve"> Визначення проблеми, на розв'язання якої спрямована Програма</w:t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709" w:left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Економічна могутність, соціальна стабільність держави великою мірою залежить від того, наскільки вона спроможна в умовах стихійного лиха, аварій та катастроф техногенного, екологічного та природного характеру, соціальних і військових конфліктів, теро</w:t>
      </w:r>
      <w:r>
        <w:rPr>
          <w:sz w:val="28"/>
          <w:szCs w:val="28"/>
          <w:lang w:val="uk-UA"/>
        </w:rPr>
        <w:t xml:space="preserve">ристичних актів оперативно відновити виробництво потрібної продукції, відбудувати об’єкти цивільного та оборонного призначення, систем життєзабезпечення населення, відтворити документацію на об’єкти культурної спадщини та інформацію про культурні цінності.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Страховий фонд документації (далі – СФД) України, тобто упорядкований банк документів, зафіксованих на </w:t>
      </w:r>
      <w:r>
        <w:rPr>
          <w:sz w:val="28"/>
          <w:szCs w:val="28"/>
          <w:lang w:val="uk-UA"/>
        </w:rPr>
        <w:t xml:space="preserve">мікрографічній</w:t>
      </w:r>
      <w:r>
        <w:rPr>
          <w:sz w:val="28"/>
          <w:szCs w:val="28"/>
          <w:lang w:val="uk-UA"/>
        </w:rPr>
        <w:t xml:space="preserve"> плівці чи інших компактних носіях інформації (електронних), відіграє важливу роль у сфері забезпечення національної безпеки, науково-технічної та економічної незалежності країни, збереження історико-культурного надбання. 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Фундамент системи СФД незалежної Української держави було закладено у 1992 році, коли, на виконання наказу Державного комітету України по оборонній пр</w:t>
      </w:r>
      <w:r>
        <w:rPr>
          <w:sz w:val="28"/>
          <w:szCs w:val="28"/>
          <w:lang w:val="uk-UA"/>
        </w:rPr>
        <w:t xml:space="preserve">омисловості і машинобудуванню від 12 березня 1992 року «Про призначення Українського Державного науково-виробничого центру по страховому фонду та мобілізаційній підготовці головним з питань створення страхового фонду та мобілізаційної підготовки в системі </w:t>
      </w:r>
      <w:r>
        <w:rPr>
          <w:sz w:val="28"/>
          <w:szCs w:val="28"/>
          <w:lang w:val="uk-UA"/>
        </w:rPr>
        <w:t xml:space="preserve">Держоборонпроммашу</w:t>
      </w:r>
      <w:r>
        <w:rPr>
          <w:sz w:val="28"/>
          <w:szCs w:val="28"/>
          <w:lang w:val="uk-UA"/>
        </w:rPr>
        <w:t xml:space="preserve">», було створено Державний науково-виробничий центр СФД України. 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Важливою віхою у створенні державної системи </w:t>
      </w:r>
      <w:r>
        <w:rPr>
          <w:sz w:val="28"/>
          <w:szCs w:val="28"/>
          <w:lang w:val="uk-UA"/>
        </w:rPr>
        <w:t xml:space="preserve">СФД</w:t>
      </w:r>
      <w:r>
        <w:rPr>
          <w:sz w:val="28"/>
          <w:szCs w:val="28"/>
          <w:lang w:val="uk-UA"/>
        </w:rPr>
        <w:t xml:space="preserve"> став, прийнятий 22 березня 2001 року, Закон України «Про страховий фонд документації України». 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color w:val="30303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Проблема гарантованого збереження для майбутніх поколінь інтелектуального, наукового, технічного, культурного спадку, зафіксованого в документованій формі шляхом мікрофільмування, набула останнім часом особливої актуальності. </w:t>
      </w:r>
      <w:r>
        <w:rPr>
          <w:color w:val="303030"/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Вирішення цієї проблеми можливе шляхом формування </w:t>
      </w:r>
      <w:r>
        <w:rPr>
          <w:sz w:val="28"/>
          <w:szCs w:val="28"/>
          <w:lang w:val="uk-UA"/>
        </w:rPr>
        <w:t xml:space="preserve">СФД</w:t>
      </w:r>
      <w:r>
        <w:rPr>
          <w:sz w:val="28"/>
          <w:szCs w:val="28"/>
          <w:lang w:val="uk-UA"/>
        </w:rPr>
        <w:t xml:space="preserve"> України, який проводиться на плановій основі за допомогою розроблення та реалізації галузевих і регіональних (обласних) програм створення </w:t>
      </w:r>
      <w:r>
        <w:rPr>
          <w:sz w:val="28"/>
          <w:szCs w:val="28"/>
          <w:lang w:val="uk-UA"/>
        </w:rPr>
        <w:t xml:space="preserve">СФД</w:t>
      </w:r>
      <w:r>
        <w:rPr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При цьому слід ураховувати, що вартість створення СФД складає менше 2-х  відсотків від первинної вартості розробки документації.</w:t>
      </w:r>
      <w:r>
        <w:rPr>
          <w:sz w:val="28"/>
          <w:szCs w:val="28"/>
          <w:lang w:val="uk-UA"/>
        </w:rPr>
      </w:r>
    </w:p>
    <w:p>
      <w:pPr>
        <w:pBdr/>
        <w:spacing w:line="228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Формування регіонального (обласного) СФД – комплекс заходів, необхідних для виготовлення документів СФД, обліку і закладання їх на зберігання у визначеному законодавством порядку, що дозволяє здійснити їх оперативний пошук. 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Ведення СФД – комплекс заходів, що забезпечують відповідність документів СФД рівню виробництва, їх довгострокове зберігання, переведення на архівне зберігання або анулювання. 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Виробничу діяльність з виготовлення документів </w:t>
      </w:r>
      <w:r>
        <w:rPr>
          <w:sz w:val="28"/>
          <w:szCs w:val="28"/>
          <w:lang w:val="uk-UA"/>
        </w:rPr>
        <w:t xml:space="preserve">СФД</w:t>
      </w:r>
      <w:r>
        <w:rPr>
          <w:sz w:val="28"/>
          <w:szCs w:val="28"/>
          <w:lang w:val="uk-UA"/>
        </w:rPr>
        <w:t xml:space="preserve"> здійснюють регіональні центри </w:t>
      </w:r>
      <w:r>
        <w:rPr>
          <w:sz w:val="28"/>
          <w:szCs w:val="28"/>
          <w:lang w:val="uk-UA"/>
        </w:rPr>
        <w:t xml:space="preserve">СФД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Документація, яка зберігається у традиційній формі (на паперових носіях), постійно піддається ризику бути утраченою внаслідок природних </w:t>
      </w:r>
      <w:r>
        <w:rPr>
          <w:color w:val="000000"/>
          <w:sz w:val="28"/>
          <w:szCs w:val="28"/>
          <w:lang w:val="uk-UA"/>
        </w:rPr>
        <w:t xml:space="preserve">катастроф, техногенних аварій, пожеж тощо. Актуальною є проблема</w:t>
      </w:r>
      <w:r>
        <w:rPr>
          <w:color w:val="000000"/>
          <w:sz w:val="28"/>
          <w:szCs w:val="28"/>
          <w:lang w:val="uk-UA"/>
        </w:rPr>
        <w:t xml:space="preserve"> збереження документації у виді мікрофільму або електронних (цифрових) носіїв. Останні не забезпечують тривалого зберігання інформації, вона може бути втрачена вже через 5–10 років, а за несприятливих умов – і через 2–3 роки. Крім того, доступність внесенн</w:t>
      </w:r>
      <w:r>
        <w:rPr>
          <w:color w:val="000000"/>
          <w:sz w:val="28"/>
          <w:szCs w:val="28"/>
          <w:lang w:val="uk-UA"/>
        </w:rPr>
        <w:t xml:space="preserve">я змін не дозволяє визнавати інформацію, яка зберігається в електронній формі, юридично достовірною. Перелічені недоліки не властиві мікрофільму. Мікрофільм забезпечує збереження інформації, яка повністю відповідає оригіналу, протягом гарантійного строку. </w:t>
      </w:r>
      <w:r>
        <w:rPr>
          <w:color w:val="000000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color w:val="30303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Підтвердженням цьому є численні дослідження, які встановили переваги мікрофільмування перед </w:t>
      </w:r>
      <w:r>
        <w:rPr>
          <w:color w:val="000000"/>
          <w:sz w:val="28"/>
          <w:szCs w:val="28"/>
          <w:lang w:val="uk-UA"/>
        </w:rPr>
        <w:t xml:space="preserve">оцифруванням</w:t>
      </w:r>
      <w:r>
        <w:rPr>
          <w:color w:val="000000"/>
          <w:sz w:val="28"/>
          <w:szCs w:val="28"/>
          <w:lang w:val="uk-UA"/>
        </w:rPr>
        <w:t xml:space="preserve">: </w:t>
      </w:r>
      <w:r>
        <w:rPr>
          <w:color w:val="303030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color w:val="30303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 мікрофільм як аналоговий носій інформації при необхідності може читатися без використання спеціального обладнання;</w:t>
      </w:r>
      <w:r>
        <w:rPr>
          <w:color w:val="303030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color w:val="30303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 наявність міжнародних стандартів у галузі мікрофільмування забезпечує доступ до мікрофільмів, виготовлених у будь-якій державі світу;</w:t>
      </w:r>
      <w:r>
        <w:rPr>
          <w:color w:val="303030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color w:val="30303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 мікрофільми економічні при виготовленні, тиражуванні, розповсюдженні та зберіганні;</w:t>
      </w:r>
      <w:r>
        <w:rPr>
          <w:color w:val="303030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color w:val="30303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 мікрофільм відноситься до довгострокових аналогових носіїв, чия доступність підтримується відносно дешевими ресурсами протягом тривалого періоду часу;</w:t>
      </w:r>
      <w:r>
        <w:rPr>
          <w:color w:val="303030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color w:val="30303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 за висновками фахівців, якісні </w:t>
      </w:r>
      <w:r>
        <w:rPr>
          <w:color w:val="000000"/>
          <w:sz w:val="28"/>
          <w:szCs w:val="28"/>
          <w:lang w:val="uk-UA"/>
        </w:rPr>
        <w:t xml:space="preserve">мікрокопії</w:t>
      </w:r>
      <w:r>
        <w:rPr>
          <w:color w:val="000000"/>
          <w:sz w:val="28"/>
          <w:szCs w:val="28"/>
          <w:lang w:val="uk-UA"/>
        </w:rPr>
        <w:t xml:space="preserve"> можуть зберігатися до 500 років при дотримуванні необхідного режиму зберігання;</w:t>
      </w:r>
      <w:r>
        <w:rPr>
          <w:color w:val="303030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color w:val="30303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 технічна база мікрофільмування зали</w:t>
      </w:r>
      <w:r>
        <w:rPr>
          <w:color w:val="000000"/>
          <w:sz w:val="28"/>
          <w:szCs w:val="28"/>
          <w:lang w:val="uk-UA"/>
        </w:rPr>
        <w:t xml:space="preserve">шається незмінною, тоді як для підтримки довготривалого доступу до електронної (цифрової) інформації потрібне оновлення електронного (цифрового) носія для зчитування новими програмно-апаратними засобами, які нині міняються приблизно один раз на 18 місяців.</w:t>
      </w:r>
      <w:r>
        <w:rPr>
          <w:color w:val="303030"/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Таким чином, розроблення та реалізація Програми створення страхового фонду документації Чернігівської області на 202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–20</w:t>
      </w:r>
      <w:r>
        <w:rPr>
          <w:sz w:val="28"/>
          <w:szCs w:val="28"/>
          <w:lang w:val="uk-UA"/>
        </w:rPr>
        <w:t xml:space="preserve">30</w:t>
      </w:r>
      <w:r>
        <w:rPr>
          <w:sz w:val="28"/>
          <w:szCs w:val="28"/>
          <w:lang w:val="uk-UA"/>
        </w:rPr>
        <w:t xml:space="preserve"> роки є важливою складовою у формуванні державного страхового фонду документації України.</w:t>
      </w:r>
      <w:r>
        <w:rPr>
          <w:sz w:val="28"/>
          <w:szCs w:val="28"/>
          <w:lang w:val="uk-UA"/>
        </w:rPr>
      </w:r>
    </w:p>
    <w:p>
      <w:pPr>
        <w:pBdr/>
        <w:spacing w:line="228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Програми створення страхового фонду документації Чернігівської області на 202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20</w:t>
      </w:r>
      <w:r>
        <w:rPr>
          <w:sz w:val="28"/>
          <w:szCs w:val="28"/>
          <w:lang w:val="uk-UA"/>
        </w:rPr>
        <w:t xml:space="preserve">30</w:t>
      </w:r>
      <w:r>
        <w:rPr>
          <w:sz w:val="28"/>
          <w:szCs w:val="28"/>
          <w:lang w:val="uk-UA"/>
        </w:rPr>
        <w:t xml:space="preserve"> роки (далі – Програма) розроблено відповідно до Закону України «Про страховий фон</w:t>
      </w:r>
      <w:r>
        <w:rPr>
          <w:sz w:val="28"/>
          <w:szCs w:val="28"/>
          <w:lang w:val="uk-UA"/>
        </w:rPr>
        <w:t xml:space="preserve">д документації  України», постанови Кабінету Міністрів України від 13 березня 2002 року № 320 «Про затвердження Положення про порядок формування, ведення та використання обласного (регіонального) страхового фонду документації» (зі змінами та доповненнями).</w:t>
      </w:r>
      <w:r>
        <w:rPr>
          <w:sz w:val="28"/>
          <w:szCs w:val="28"/>
          <w:lang w:val="uk-UA"/>
        </w:rPr>
      </w:r>
    </w:p>
    <w:p>
      <w:pPr>
        <w:pBdr/>
        <w:spacing w:line="228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Виконання Програми має важливе значення для забезпечення сталої роботи підприємств, установ та</w:t>
      </w:r>
      <w:r>
        <w:rPr>
          <w:sz w:val="28"/>
          <w:szCs w:val="28"/>
          <w:lang w:val="uk-UA"/>
        </w:rPr>
        <w:t xml:space="preserve"> організацій і об’єктів системи життєзабезпечення населення та транспортних сполучень у разі виникнення надзвичайних ситуацій в області, а також для проведення аварійно-відновлювальних робіт при ліквідації наслідків надзвичайних ситуацій або стихійних лих.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 w:clear="all"/>
      </w:r>
      <w:r>
        <w:rPr>
          <w:b/>
          <w:sz w:val="28"/>
          <w:szCs w:val="28"/>
          <w:lang w:val="uk-UA"/>
        </w:rPr>
      </w:r>
    </w:p>
    <w:p>
      <w:pPr>
        <w:pBdr/>
        <w:tabs>
          <w:tab w:val="left" w:leader="none" w:pos="709"/>
        </w:tabs>
        <w:spacing/>
        <w:ind w:firstLine="709"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</w:t>
      </w:r>
      <w:r>
        <w:rPr>
          <w:b/>
          <w:sz w:val="28"/>
          <w:szCs w:val="28"/>
          <w:lang w:val="uk-UA"/>
        </w:rPr>
        <w:t xml:space="preserve">. Визначення мети Програми</w:t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</w:r>
      <w:r>
        <w:rPr>
          <w:sz w:val="18"/>
          <w:szCs w:val="1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Метою Програми є реалізація державної політики в сфері формування ведення та використання страхового фонду документації, зокрема </w:t>
      </w:r>
      <w:r>
        <w:rPr>
          <w:sz w:val="28"/>
          <w:lang w:val="uk-UA"/>
        </w:rPr>
        <w:t xml:space="preserve">забезпечення місцевих органів виконавчої влади, органів місцевого самоврядування, юридичних осіб – постачальників документ</w:t>
      </w:r>
      <w:r>
        <w:rPr>
          <w:sz w:val="28"/>
          <w:lang w:val="uk-UA"/>
        </w:rPr>
        <w:t xml:space="preserve">ації</w:t>
      </w:r>
      <w:r>
        <w:rPr>
          <w:sz w:val="28"/>
          <w:lang w:val="uk-UA"/>
        </w:rPr>
        <w:t xml:space="preserve"> документами обласного СФД для проведення </w:t>
      </w:r>
      <w:r>
        <w:rPr>
          <w:sz w:val="28"/>
          <w:szCs w:val="28"/>
          <w:lang w:val="uk-UA"/>
        </w:rPr>
        <w:t xml:space="preserve">будівельних (відбудовчих), аварійно-рятувальних та аварійно-відновлювальних робіт під час ліквідування надзвичайних ситуацій </w:t>
      </w:r>
      <w:r>
        <w:rPr>
          <w:sz w:val="28"/>
          <w:szCs w:val="28"/>
          <w:lang w:val="uk-UA"/>
        </w:rPr>
        <w:t xml:space="preserve">та в особливий період</w:t>
      </w:r>
      <w:r>
        <w:rPr>
          <w:sz w:val="28"/>
          <w:szCs w:val="28"/>
          <w:lang w:val="uk-UA"/>
        </w:rPr>
        <w:t xml:space="preserve">, для збереження </w:t>
      </w:r>
      <w:r>
        <w:rPr>
          <w:sz w:val="28"/>
          <w:szCs w:val="28"/>
          <w:lang w:val="uk-UA"/>
        </w:rPr>
        <w:t xml:space="preserve">культурної спадщини</w:t>
      </w:r>
      <w:r>
        <w:rPr>
          <w:sz w:val="28"/>
          <w:szCs w:val="28"/>
          <w:lang w:val="uk-UA"/>
        </w:rPr>
        <w:t xml:space="preserve"> на випадок втрати або псування оригіналу документа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lang w:val="uk-UA"/>
        </w:rPr>
        <w:t xml:space="preserve"> що має важливе значення для сталого функціонування економіки області у разі втрати або неможливості отримання документації на неї.</w:t>
      </w:r>
      <w:r>
        <w:rPr>
          <w:sz w:val="28"/>
          <w:szCs w:val="28"/>
          <w:lang w:val="uk-UA"/>
        </w:rPr>
      </w:r>
    </w:p>
    <w:p>
      <w:pPr>
        <w:pBdr/>
        <w:spacing w:line="216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Для досягнення мети Програми необхідно створити обласний </w:t>
      </w:r>
      <w:r>
        <w:rPr>
          <w:sz w:val="28"/>
          <w:szCs w:val="28"/>
          <w:lang w:val="uk-UA"/>
        </w:rPr>
        <w:t xml:space="preserve">СФД</w:t>
      </w:r>
      <w:r>
        <w:rPr>
          <w:sz w:val="28"/>
          <w:lang w:val="uk-UA"/>
        </w:rPr>
        <w:t xml:space="preserve">:</w:t>
      </w:r>
      <w:r>
        <w:rPr>
          <w:sz w:val="28"/>
          <w:lang w:val="uk-UA"/>
        </w:rPr>
      </w:r>
    </w:p>
    <w:p>
      <w:pPr>
        <w:pBdr/>
        <w:spacing w:line="216" w:lineRule="auto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на об’єкти будівництва для проведення відбудовчи</w:t>
      </w:r>
      <w:r>
        <w:rPr>
          <w:sz w:val="28"/>
          <w:szCs w:val="26"/>
          <w:lang w:val="uk-UA"/>
        </w:rPr>
        <w:t xml:space="preserve">х робіт під час ліквідації наслідків надзвичайних ситуацій та відбудовчих робіт на об’єктах і спорудах систем життєзабезпечення, соціальної сфери і транспортних зв’язків, комунальних підприємств у разі втрати або неможливості отримання документації на них;</w:t>
      </w:r>
      <w:r>
        <w:rPr>
          <w:sz w:val="28"/>
          <w:szCs w:val="26"/>
          <w:lang w:val="uk-UA"/>
        </w:rPr>
      </w:r>
    </w:p>
    <w:p>
      <w:pPr>
        <w:pBdr/>
        <w:spacing w:line="216" w:lineRule="auto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на закінчені будівництвом об’єкти для проведення відбудовчих робіт на об’єктах та </w:t>
      </w:r>
      <w:r>
        <w:rPr>
          <w:sz w:val="28"/>
          <w:lang w:val="uk-UA"/>
        </w:rPr>
        <w:t xml:space="preserve">відтворення документації на них у випадку втрати оригіналів;</w:t>
      </w:r>
      <w:r>
        <w:rPr>
          <w:sz w:val="28"/>
          <w:szCs w:val="26"/>
          <w:lang w:val="uk-UA"/>
        </w:rPr>
      </w:r>
    </w:p>
    <w:p>
      <w:pPr>
        <w:pBdr/>
        <w:spacing w:line="216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 рухомі пам’ятки культурної спадщини для їх відтворення та документації на них у випадку втрати оригіналів, а також для реставрації у разі пошкодження оригіналів</w:t>
      </w:r>
      <w:r>
        <w:rPr>
          <w:sz w:val="28"/>
          <w:lang w:val="uk-UA"/>
        </w:rPr>
        <w:t xml:space="preserve">;</w:t>
      </w:r>
      <w:r>
        <w:rPr>
          <w:sz w:val="28"/>
          <w:lang w:val="uk-UA"/>
        </w:rPr>
      </w:r>
    </w:p>
    <w:p>
      <w:pPr>
        <w:pBdr/>
        <w:spacing w:line="216" w:lineRule="auto"/>
        <w:ind w:firstLine="709"/>
        <w:jc w:val="both"/>
        <w:rPr>
          <w:sz w:val="18"/>
          <w:szCs w:val="18"/>
          <w:lang w:val="uk-UA"/>
        </w:rPr>
      </w:pPr>
      <w:r>
        <w:rPr>
          <w:sz w:val="28"/>
          <w:lang w:val="uk-UA"/>
        </w:rPr>
        <w:t xml:space="preserve">на заклади </w:t>
      </w:r>
      <w:r>
        <w:rPr>
          <w:sz w:val="28"/>
          <w:lang w:val="uk-UA"/>
        </w:rPr>
        <w:t xml:space="preserve">у сфері соціального</w:t>
      </w:r>
      <w:r>
        <w:rPr>
          <w:sz w:val="28"/>
          <w:lang w:val="uk-UA"/>
        </w:rPr>
        <w:t xml:space="preserve"> захисту населення</w:t>
      </w:r>
      <w:r>
        <w:rPr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охорони здоров’я</w:t>
      </w:r>
      <w:r>
        <w:rPr>
          <w:sz w:val="28"/>
          <w:lang w:val="uk-UA"/>
        </w:rPr>
        <w:t xml:space="preserve">, освіти. </w:t>
      </w:r>
      <w:r>
        <w:rPr>
          <w:sz w:val="18"/>
          <w:szCs w:val="18"/>
          <w:lang w:val="uk-UA"/>
        </w:rPr>
      </w:r>
    </w:p>
    <w:p>
      <w:pPr>
        <w:pBdr/>
        <w:spacing/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Обґрунтування шляхів і засобів розв’язання проблеми, обсягів та джерел фінансування, строки та етапи виконання Програми</w:t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709"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</w:r>
      <w:r>
        <w:rPr>
          <w:b/>
          <w:sz w:val="18"/>
          <w:szCs w:val="18"/>
          <w:lang w:val="uk-UA"/>
        </w:rPr>
      </w:r>
    </w:p>
    <w:p>
      <w:pPr>
        <w:pBdr/>
        <w:spacing w:line="225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Досягнення мети здійснюється шляхом створення СФД, який передбачає підготовку та постачання документації для виготовлення мікрофільмів у Північному регіональному центрі СФД </w:t>
      </w:r>
      <w:r>
        <w:rPr>
          <w:sz w:val="28"/>
          <w:lang w:val="uk-UA"/>
        </w:rPr>
        <w:t xml:space="preserve">(м.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Київ) </w:t>
      </w:r>
      <w:r>
        <w:rPr>
          <w:sz w:val="28"/>
          <w:lang w:val="uk-UA"/>
        </w:rPr>
        <w:t xml:space="preserve">у обсязі, потрібному та достатньому для відбудови об’єктів і споруд та проведення на них аварійно-рятувальних робіт, відтворення документації на пам’ятки культурної спадщини  і проводиться планово методом реалізації Програми.</w:t>
      </w:r>
      <w:r>
        <w:rPr>
          <w:sz w:val="28"/>
          <w:lang w:val="uk-UA"/>
        </w:rPr>
      </w:r>
    </w:p>
    <w:p>
      <w:pPr>
        <w:pBdr/>
        <w:spacing w:line="225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Засоби розв’язання проблеми відповідно до ст.4 Закону України «Про страховий фонд документації» полягають у дотриманні суб’єктами державної системи страхового фонду документації вимог чинного законодавства України у цій сфері. </w:t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Замовником обласного СФД, відповідно до вказаного вище Закону, є Чернігівська обласна державна адміністрація. Робота щодо створення </w:t>
      </w:r>
      <w:r>
        <w:rPr>
          <w:sz w:val="28"/>
          <w:szCs w:val="28"/>
          <w:lang w:val="uk-UA"/>
        </w:rPr>
        <w:t xml:space="preserve">СФД</w:t>
      </w:r>
      <w:r>
        <w:rPr>
          <w:sz w:val="28"/>
          <w:szCs w:val="28"/>
          <w:lang w:val="uk-UA"/>
        </w:rPr>
        <w:t xml:space="preserve"> Чернігівської області здійснюватиметься з додержанням вимог чинного законодавства про державну таємницю та технічний захист інформації. </w:t>
      </w:r>
      <w:r>
        <w:rPr>
          <w:sz w:val="28"/>
          <w:szCs w:val="28"/>
          <w:lang w:val="uk-UA"/>
        </w:rPr>
      </w:r>
    </w:p>
    <w:p>
      <w:pPr>
        <w:pBdr/>
        <w:spacing w:line="225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Комплект документації готується на підприємствах (установах) та надається до Північного регіонального центру </w:t>
      </w:r>
      <w:r>
        <w:rPr>
          <w:sz w:val="28"/>
          <w:lang w:val="uk-UA"/>
        </w:rPr>
        <w:t xml:space="preserve">СФД</w:t>
      </w:r>
      <w:r>
        <w:rPr>
          <w:sz w:val="28"/>
          <w:szCs w:val="28"/>
          <w:lang w:val="uk-UA"/>
        </w:rPr>
        <w:t xml:space="preserve"> після спільного визначення її придатності для </w:t>
      </w:r>
      <w:r>
        <w:rPr>
          <w:sz w:val="28"/>
          <w:szCs w:val="28"/>
          <w:lang w:val="uk-UA"/>
        </w:rPr>
        <w:t xml:space="preserve">закладання до СФД. Він повинен бути достатнім для проведення будівельних (відбудовчих) робіт на об’єктах під час ліквідації наслідків надзвичайних ситуацій та в особливий період, а також для відновлення культурних цінностей. Постачальник документації несе </w:t>
      </w:r>
      <w:r>
        <w:rPr>
          <w:sz w:val="28"/>
          <w:szCs w:val="28"/>
          <w:lang w:val="uk-UA"/>
        </w:rPr>
        <w:t xml:space="preserve">відповідальність за склад і обсяг </w:t>
      </w:r>
      <w:r>
        <w:rPr>
          <w:sz w:val="28"/>
          <w:szCs w:val="28"/>
          <w:lang w:val="uk-UA"/>
        </w:rPr>
        <w:t xml:space="preserve">проєктної</w:t>
      </w:r>
      <w:r>
        <w:rPr>
          <w:sz w:val="28"/>
          <w:szCs w:val="28"/>
          <w:lang w:val="uk-UA"/>
        </w:rPr>
        <w:t xml:space="preserve"> документації для будівництва, яка підлягає мікрофільмуванню.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Фінансування робіт з формування, ведення та використання обласного СФД здійснюватиметься за рахунок передбачених Програмою коштів  обласного </w:t>
      </w:r>
      <w:r>
        <w:rPr>
          <w:sz w:val="28"/>
          <w:szCs w:val="28"/>
          <w:lang w:val="uk-UA"/>
        </w:rPr>
        <w:t xml:space="preserve">бюджету </w:t>
      </w:r>
      <w:r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коштів інших джерел,</w:t>
      </w:r>
      <w:r>
        <w:rPr>
          <w:sz w:val="28"/>
          <w:szCs w:val="28"/>
          <w:lang w:val="uk-UA"/>
        </w:rPr>
        <w:t xml:space="preserve"> виходячи з їх фінансових можливостей та з дотриманням вимог статті 85 Бюджетного кодексу України,  власних коштів постачальників документів, що передбачено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пунктом 18 Положення про порядок формування, ведення та використання обласного (регіон</w:t>
      </w:r>
      <w:r>
        <w:rPr>
          <w:color w:val="000000"/>
          <w:sz w:val="28"/>
          <w:szCs w:val="28"/>
          <w:lang w:val="uk-UA"/>
        </w:rPr>
        <w:t xml:space="preserve">ального) страхового фонду документації, затвердженого постановою Кабінету Міністрів України від 13 березня 2002 року № 320 «Про затвердження Положення про порядок формування, ведення та використання обласного (регіонального) страхового фонду документації».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Витрати на формування та ведення обласного СФД здійснюються відповідно до статті 24 Закону України «Про страховий фонд документації України», за необхідності щорічно передбачаються </w:t>
      </w:r>
      <w:r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проєктах</w:t>
      </w:r>
      <w:r>
        <w:rPr>
          <w:sz w:val="28"/>
          <w:szCs w:val="28"/>
          <w:lang w:val="uk-UA"/>
        </w:rPr>
        <w:t xml:space="preserve"> обласного бюджет</w:t>
      </w:r>
      <w:r>
        <w:rPr>
          <w:sz w:val="28"/>
          <w:szCs w:val="28"/>
          <w:lang w:val="uk-UA"/>
        </w:rPr>
        <w:t xml:space="preserve">у</w:t>
      </w:r>
      <w:r>
        <w:rPr>
          <w:sz w:val="28"/>
          <w:szCs w:val="28"/>
          <w:lang w:val="uk-UA"/>
        </w:rPr>
        <w:t xml:space="preserve"> в межах, передбачених Програмою.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Кошти, визначені на формування та ведення СФД, використовуються на забезпечення: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4"/>
        </w:num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підготовки документації для виготовлення СФД;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4"/>
        </w:num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виготовлення документів СФД і внесення до них змін;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4"/>
        </w:num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надійного довгострокового зберігання документів СФД;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4"/>
        </w:num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транспортування документації від постачальників документів до місця довгострокового зберігання.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Орієнтовний обсяг фінансування завдань Програми за рахунок усіх джерел фінансування становить </w:t>
      </w:r>
      <w:r>
        <w:rPr>
          <w:sz w:val="28"/>
          <w:szCs w:val="28"/>
          <w:lang w:val="uk-UA"/>
        </w:rPr>
        <w:t xml:space="preserve">71</w:t>
      </w:r>
      <w:r>
        <w:rPr>
          <w:sz w:val="28"/>
          <w:szCs w:val="28"/>
          <w:lang w:val="uk-UA"/>
        </w:rPr>
        <w:t xml:space="preserve">2</w:t>
      </w:r>
      <w:r>
        <w:rPr>
          <w:sz w:val="28"/>
          <w:szCs w:val="28"/>
          <w:lang w:val="uk-UA"/>
        </w:rPr>
        <w:t xml:space="preserve">85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3</w:t>
      </w:r>
      <w:r>
        <w:rPr>
          <w:sz w:val="28"/>
          <w:szCs w:val="28"/>
          <w:lang w:val="uk-UA"/>
        </w:rPr>
        <w:t xml:space="preserve">0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грн</w:t>
      </w:r>
      <w:r>
        <w:rPr>
          <w:sz w:val="28"/>
          <w:szCs w:val="28"/>
          <w:lang w:val="uk-UA"/>
        </w:rPr>
        <w:t xml:space="preserve">, у тому числі на 202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 рік – </w:t>
      </w:r>
      <w:r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8</w:t>
      </w:r>
      <w:r>
        <w:rPr>
          <w:sz w:val="28"/>
          <w:szCs w:val="28"/>
          <w:lang w:val="uk-UA"/>
        </w:rPr>
        <w:t xml:space="preserve">104</w:t>
      </w:r>
      <w:r>
        <w:rPr>
          <w:sz w:val="28"/>
          <w:szCs w:val="28"/>
          <w:lang w:val="uk-UA"/>
        </w:rPr>
        <w:t xml:space="preserve">9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50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грн</w:t>
      </w:r>
      <w:r>
        <w:rPr>
          <w:sz w:val="28"/>
          <w:szCs w:val="28"/>
          <w:lang w:val="uk-UA"/>
        </w:rPr>
        <w:t xml:space="preserve">, на 202</w:t>
      </w:r>
      <w:r>
        <w:rPr>
          <w:sz w:val="28"/>
          <w:szCs w:val="28"/>
          <w:lang w:val="uk-UA"/>
        </w:rPr>
        <w:t xml:space="preserve">7</w:t>
      </w:r>
      <w:r>
        <w:rPr>
          <w:sz w:val="28"/>
          <w:szCs w:val="28"/>
          <w:lang w:val="uk-UA"/>
        </w:rPr>
        <w:t xml:space="preserve"> рік – </w:t>
      </w:r>
      <w:r>
        <w:rPr>
          <w:sz w:val="28"/>
          <w:szCs w:val="28"/>
          <w:lang w:val="uk-UA"/>
        </w:rPr>
        <w:t xml:space="preserve">59656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48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грн</w:t>
      </w:r>
      <w:r>
        <w:rPr>
          <w:sz w:val="28"/>
          <w:szCs w:val="28"/>
          <w:lang w:val="uk-UA"/>
        </w:rPr>
        <w:t xml:space="preserve">, на 202</w:t>
      </w:r>
      <w:r>
        <w:rPr>
          <w:sz w:val="28"/>
          <w:szCs w:val="28"/>
          <w:lang w:val="uk-UA"/>
        </w:rPr>
        <w:t xml:space="preserve">8</w:t>
      </w:r>
      <w:r>
        <w:rPr>
          <w:sz w:val="28"/>
          <w:szCs w:val="28"/>
          <w:lang w:val="uk-UA"/>
        </w:rPr>
        <w:t xml:space="preserve"> рік – </w:t>
      </w:r>
      <w:r>
        <w:rPr>
          <w:sz w:val="28"/>
          <w:szCs w:val="28"/>
          <w:lang w:val="uk-UA"/>
        </w:rPr>
        <w:t xml:space="preserve">102337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27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грн</w:t>
      </w:r>
      <w:r>
        <w:rPr>
          <w:sz w:val="28"/>
          <w:szCs w:val="28"/>
          <w:lang w:val="uk-UA"/>
        </w:rPr>
        <w:t xml:space="preserve">, на </w:t>
      </w:r>
      <w:r>
        <w:rPr>
          <w:sz w:val="28"/>
          <w:szCs w:val="28"/>
          <w:lang w:val="uk-UA"/>
        </w:rPr>
        <w:t xml:space="preserve">2</w:t>
      </w:r>
      <w:r>
        <w:rPr>
          <w:sz w:val="28"/>
          <w:szCs w:val="28"/>
          <w:lang w:val="uk-UA"/>
        </w:rPr>
        <w:t xml:space="preserve">02</w:t>
      </w:r>
      <w:r>
        <w:rPr>
          <w:sz w:val="28"/>
          <w:szCs w:val="28"/>
          <w:lang w:val="uk-UA"/>
        </w:rPr>
        <w:t xml:space="preserve">9</w:t>
      </w:r>
      <w:r>
        <w:rPr>
          <w:sz w:val="28"/>
          <w:szCs w:val="28"/>
          <w:lang w:val="uk-UA"/>
        </w:rPr>
        <w:t xml:space="preserve"> рік – </w:t>
      </w:r>
      <w:r>
        <w:rPr>
          <w:sz w:val="28"/>
          <w:szCs w:val="28"/>
          <w:lang w:val="uk-UA"/>
        </w:rPr>
        <w:t xml:space="preserve">151523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грн</w:t>
      </w:r>
      <w:r>
        <w:rPr>
          <w:sz w:val="28"/>
          <w:szCs w:val="28"/>
          <w:lang w:val="uk-UA"/>
        </w:rPr>
        <w:t xml:space="preserve">, на 20</w:t>
      </w:r>
      <w:r>
        <w:rPr>
          <w:sz w:val="28"/>
          <w:szCs w:val="28"/>
          <w:lang w:val="uk-UA"/>
        </w:rPr>
        <w:t xml:space="preserve">30</w:t>
      </w:r>
      <w:r>
        <w:rPr>
          <w:sz w:val="28"/>
          <w:szCs w:val="28"/>
          <w:lang w:val="uk-UA"/>
        </w:rPr>
        <w:t xml:space="preserve"> рік – </w:t>
      </w:r>
      <w:r>
        <w:rPr>
          <w:sz w:val="28"/>
          <w:szCs w:val="28"/>
          <w:lang w:val="uk-UA"/>
        </w:rPr>
        <w:t xml:space="preserve">318289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50</w:t>
      </w:r>
      <w:r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забезпечення виконання плану реалізації Програми будуть залучені кошти: обласного бюджету – 404808,55 </w:t>
      </w:r>
      <w:r>
        <w:rPr>
          <w:sz w:val="28"/>
          <w:szCs w:val="28"/>
          <w:lang w:val="uk-UA"/>
        </w:rPr>
        <w:t xml:space="preserve">грн</w:t>
      </w:r>
      <w:r>
        <w:rPr>
          <w:sz w:val="28"/>
          <w:szCs w:val="28"/>
          <w:lang w:val="uk-UA"/>
        </w:rPr>
        <w:t xml:space="preserve">, тобто 57</w:t>
      </w:r>
      <w:r>
        <w:rPr>
          <w:sz w:val="28"/>
          <w:szCs w:val="28"/>
          <w:lang w:val="uk-UA"/>
        </w:rPr>
        <w:t xml:space="preserve"> </w:t>
      </w:r>
      <w:r>
        <w:rPr>
          <w:sz w:val="28"/>
          <w:szCs w:val="28"/>
          <w:lang w:val="uk-UA"/>
        </w:rPr>
        <w:t xml:space="preserve">% від загального обсягу запланованих ресурсів, коштів інших джерел (постачальників документів) – 308047,75 </w:t>
      </w:r>
      <w:r>
        <w:rPr>
          <w:sz w:val="28"/>
          <w:szCs w:val="28"/>
          <w:lang w:val="uk-UA"/>
        </w:rPr>
        <w:t xml:space="preserve">грн</w:t>
      </w:r>
      <w:r>
        <w:rPr>
          <w:sz w:val="28"/>
          <w:szCs w:val="28"/>
          <w:lang w:val="uk-UA"/>
        </w:rPr>
        <w:t xml:space="preserve">, тобто 43</w:t>
      </w:r>
      <w:r>
        <w:rPr>
          <w:sz w:val="28"/>
          <w:szCs w:val="28"/>
          <w:lang w:val="uk-UA"/>
        </w:rPr>
        <w:t xml:space="preserve"> </w:t>
      </w:r>
      <w:r>
        <w:rPr>
          <w:sz w:val="28"/>
          <w:szCs w:val="28"/>
          <w:lang w:val="uk-UA"/>
        </w:rPr>
        <w:t xml:space="preserve">%.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Ресурсне забезпечення Програми викладено у </w:t>
      </w:r>
      <w:r>
        <w:rPr>
          <w:sz w:val="28"/>
          <w:szCs w:val="28"/>
          <w:lang w:val="uk-UA"/>
        </w:rPr>
        <w:t xml:space="preserve">д</w:t>
      </w:r>
      <w:r>
        <w:rPr>
          <w:sz w:val="28"/>
          <w:szCs w:val="28"/>
          <w:lang w:val="uk-UA"/>
        </w:rPr>
        <w:t xml:space="preserve">одатку 4.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Вартість виготовлення документів страхового</w:t>
      </w:r>
      <w:r>
        <w:rPr>
          <w:sz w:val="28"/>
          <w:szCs w:val="28"/>
          <w:lang w:val="uk-UA"/>
        </w:rPr>
        <w:t xml:space="preserve"> фонду визначена відповідно до встановленої Північним регіональним центром СФД «Орієнтовної вартості підготовки та виготовлення документів страхового фонду документації у р</w:t>
      </w:r>
      <w:r>
        <w:rPr>
          <w:sz w:val="28"/>
          <w:szCs w:val="28"/>
          <w:lang w:val="uk-UA"/>
        </w:rPr>
        <w:t xml:space="preserve">озрахунку на один аркуш формату А4». Вказана вартість є орієнтовною, може змінюватися в залежності від рівня цін на енергоносії, витратні матеріали, коефіцієнту інфляції, інших факторів та уточнюється при фактичному наданні документів для мікрофільмування.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Відповідно до орієнтовної вартості підготовки та виготовлення документів </w:t>
      </w:r>
      <w:r>
        <w:rPr>
          <w:sz w:val="28"/>
          <w:lang w:val="uk-UA"/>
        </w:rPr>
        <w:t xml:space="preserve">СФД</w:t>
      </w:r>
      <w:r>
        <w:rPr>
          <w:sz w:val="28"/>
          <w:lang w:val="uk-UA"/>
        </w:rPr>
        <w:t xml:space="preserve"> у розрахунку на один аркуш формату А4, враховуючи загальну кількість аркушів документації, на яку планується створити СФД, використання </w:t>
      </w:r>
      <w:r>
        <w:rPr>
          <w:sz w:val="28"/>
          <w:lang w:val="uk-UA"/>
        </w:rPr>
        <w:t xml:space="preserve">коштів обласного бюджету на виконання Програми буде найбільш ефективним на 2 етапі (коштів планується витратити на 52% більше, ніж на 1 етапі). Використання позабюджетних коштів, необхідних для реалізації Програми, буде приблизно однаковим на кожному етапі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Заходи Програми будуть виконуватися в 2 етапи: I етап – 202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–202</w:t>
      </w:r>
      <w:r>
        <w:rPr>
          <w:sz w:val="28"/>
          <w:szCs w:val="28"/>
          <w:lang w:val="uk-UA"/>
        </w:rPr>
        <w:t xml:space="preserve">8</w:t>
      </w:r>
      <w:r>
        <w:rPr>
          <w:sz w:val="28"/>
          <w:szCs w:val="28"/>
          <w:lang w:val="uk-UA"/>
        </w:rPr>
        <w:t xml:space="preserve"> роки, II етап – 202</w:t>
      </w:r>
      <w:r>
        <w:rPr>
          <w:sz w:val="28"/>
          <w:szCs w:val="28"/>
          <w:lang w:val="uk-UA"/>
        </w:rPr>
        <w:t xml:space="preserve">9</w:t>
      </w:r>
      <w:r>
        <w:rPr>
          <w:sz w:val="28"/>
          <w:szCs w:val="28"/>
          <w:lang w:val="uk-UA"/>
        </w:rPr>
        <w:t xml:space="preserve">–20</w:t>
      </w:r>
      <w:r>
        <w:rPr>
          <w:sz w:val="28"/>
          <w:szCs w:val="28"/>
          <w:lang w:val="uk-UA"/>
        </w:rPr>
        <w:t xml:space="preserve">30</w:t>
      </w:r>
      <w:r>
        <w:rPr>
          <w:sz w:val="28"/>
          <w:szCs w:val="28"/>
          <w:lang w:val="uk-UA"/>
        </w:rPr>
        <w:t xml:space="preserve"> роки.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5. Перелік завдань і заходів Програми та результативні показники</w:t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709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</w:r>
      <w:r>
        <w:rPr>
          <w:sz w:val="18"/>
          <w:szCs w:val="18"/>
          <w:lang w:val="uk-UA"/>
        </w:rPr>
      </w:r>
    </w:p>
    <w:p>
      <w:pPr>
        <w:pBdr/>
        <w:spacing w:line="216" w:lineRule="auto"/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До складу обласного СФД входять: документація на проведення будівельних (відбудовчих), аварійно-рятувальних та аварійно-відновлювальних робіт на об’єктах і спорудах</w:t>
      </w:r>
      <w:r>
        <w:rPr>
          <w:sz w:val="28"/>
          <w:szCs w:val="28"/>
          <w:lang w:val="uk-UA"/>
        </w:rPr>
        <w:t xml:space="preserve"> систем життєзабезпечення населення, зокрема, документація на прийняті до експлуатації закінчені будівництвом (реконструкцією) об’єкти, документація на об’єкти культурної спадщини, розташовані на території області, а також інформація про культурні цінності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на заклади у сфері соціального</w:t>
      </w:r>
      <w:r>
        <w:rPr>
          <w:sz w:val="28"/>
          <w:lang w:val="uk-UA"/>
        </w:rPr>
        <w:t xml:space="preserve"> захисту населення</w:t>
      </w:r>
      <w:r>
        <w:rPr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охорони здоров’я</w:t>
      </w:r>
      <w:r>
        <w:rPr>
          <w:sz w:val="28"/>
          <w:lang w:val="uk-UA"/>
        </w:rPr>
        <w:t xml:space="preserve">, освіти.</w:t>
      </w:r>
      <w:r>
        <w:rPr>
          <w:sz w:val="28"/>
          <w:lang w:val="uk-UA"/>
        </w:rPr>
      </w:r>
    </w:p>
    <w:p>
      <w:pPr>
        <w:pBdr/>
        <w:spacing w:line="21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 реалізації Програми додається </w:t>
      </w:r>
      <w:r>
        <w:rPr>
          <w:sz w:val="28"/>
          <w:szCs w:val="28"/>
          <w:lang w:val="uk-UA"/>
        </w:rPr>
        <w:t xml:space="preserve">(додатки 1, 2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</w:t>
      </w:r>
      <w:r>
        <w:rPr>
          <w:sz w:val="28"/>
          <w:szCs w:val="28"/>
          <w:lang w:val="uk-UA"/>
        </w:rPr>
        <w:t xml:space="preserve">).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Результатом виконання Програми має стати забезпечення функціонування обласної підсистеми державної системи запобігання й реагування на надзвичайні ситуації техногенного та природного характеру, внаслідок чого зменшаться витрати на ліквідацію їх наслідків.</w:t>
      </w:r>
      <w:r>
        <w:rPr>
          <w:sz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Формування ціни на</w:t>
      </w:r>
      <w:r>
        <w:rPr>
          <w:sz w:val="28"/>
          <w:szCs w:val="28"/>
          <w:lang w:val="uk-UA"/>
        </w:rPr>
        <w:t xml:space="preserve"> платні послуги проводиться згідно з розрахунком витрат, пов’язаних з організацією та наданням цих послуг. Розрахунок фактичної вартості робіт з формування СФД проводиться Північним регіональним центром СФД на підставі постанови Кабінету Міністрів України </w:t>
      </w:r>
      <w:r>
        <w:rPr>
          <w:sz w:val="28"/>
          <w:szCs w:val="28"/>
          <w:lang w:val="uk-UA"/>
        </w:rPr>
        <w:t xml:space="preserve">від 02 </w:t>
      </w:r>
      <w:r>
        <w:rPr>
          <w:sz w:val="28"/>
          <w:szCs w:val="28"/>
          <w:lang w:val="uk-UA"/>
        </w:rPr>
        <w:t xml:space="preserve">жовтня 2003 року № 1553 «Про затвердження переліку платних послуг, які можуть надаватися бюджетними установами державної системи страхового фонду документації у сфері створення, формування, ведення і використання страхового фонду документації» (зі змінами)</w:t>
      </w:r>
      <w:r>
        <w:rPr>
          <w:sz w:val="28"/>
          <w:szCs w:val="28"/>
          <w:lang w:val="uk-UA"/>
        </w:rPr>
        <w:t xml:space="preserve"> та наказу Міністерства України з питань надзвичайних ситуацій, Міністерства фінансів України, Міністерства економіки та з питань європейської інтеграції України від 09 листопада 2004 року № 157/697</w:t>
      </w:r>
      <w:r>
        <w:rPr>
          <w:sz w:val="28"/>
          <w:szCs w:val="28"/>
          <w:lang w:val="uk-UA"/>
        </w:rPr>
        <w:t xml:space="preserve">/</w:t>
      </w:r>
      <w:r>
        <w:rPr>
          <w:sz w:val="28"/>
          <w:szCs w:val="28"/>
          <w:lang w:val="uk-UA"/>
        </w:rPr>
        <w:t xml:space="preserve">380 «Про затвердження </w:t>
      </w:r>
      <w:r>
        <w:rPr>
          <w:sz w:val="28"/>
          <w:szCs w:val="28"/>
          <w:lang w:val="uk-UA"/>
        </w:rPr>
        <w:t xml:space="preserve">Порядку та умов надання платних послуг бюджетними установами державної системи страхового фонду документації у сфері створення, формування, ведення і використання страхового фонду документації», який зареєстровано у Міністерстві юстиції України 10 березня </w:t>
      </w:r>
      <w:r>
        <w:rPr>
          <w:sz w:val="28"/>
          <w:szCs w:val="28"/>
          <w:lang w:val="uk-UA"/>
        </w:rPr>
        <w:t xml:space="preserve">2005 р</w:t>
      </w:r>
      <w:r>
        <w:rPr>
          <w:sz w:val="28"/>
          <w:szCs w:val="28"/>
          <w:lang w:val="uk-UA"/>
        </w:rPr>
        <w:t xml:space="preserve">оці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№ 292/10572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Реалізація </w:t>
      </w:r>
      <w:r>
        <w:rPr>
          <w:sz w:val="28"/>
          <w:lang w:val="uk-UA"/>
        </w:rPr>
        <w:t xml:space="preserve">завдань </w:t>
      </w:r>
      <w:r>
        <w:rPr>
          <w:sz w:val="28"/>
          <w:lang w:val="uk-UA"/>
        </w:rPr>
        <w:t xml:space="preserve">Програми дозволить створити до </w:t>
      </w:r>
      <w:r>
        <w:rPr>
          <w:sz w:val="28"/>
          <w:lang w:val="uk-UA"/>
        </w:rPr>
        <w:t xml:space="preserve">кінця </w:t>
      </w:r>
      <w:r>
        <w:rPr>
          <w:sz w:val="28"/>
          <w:lang w:val="uk-UA"/>
        </w:rPr>
        <w:t xml:space="preserve">20</w:t>
      </w:r>
      <w:r>
        <w:rPr>
          <w:sz w:val="28"/>
          <w:lang w:val="uk-UA"/>
        </w:rPr>
        <w:t xml:space="preserve">30</w:t>
      </w:r>
      <w:r>
        <w:rPr>
          <w:sz w:val="28"/>
          <w:lang w:val="uk-UA"/>
        </w:rPr>
        <w:t xml:space="preserve"> року </w:t>
      </w:r>
      <w:r>
        <w:rPr>
          <w:sz w:val="28"/>
          <w:lang w:val="uk-UA"/>
        </w:rPr>
        <w:t xml:space="preserve">с</w:t>
      </w:r>
      <w:r>
        <w:rPr>
          <w:sz w:val="28"/>
          <w:lang w:val="uk-UA"/>
        </w:rPr>
        <w:t xml:space="preserve">траховий фонд на документацію: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4 підприємств</w:t>
      </w:r>
      <w:r>
        <w:rPr>
          <w:sz w:val="28"/>
          <w:lang w:val="uk-UA"/>
        </w:rPr>
        <w:t xml:space="preserve">а</w:t>
      </w:r>
      <w:r>
        <w:rPr>
          <w:sz w:val="28"/>
          <w:lang w:val="uk-UA"/>
        </w:rPr>
        <w:t xml:space="preserve"> водопостачання</w:t>
      </w:r>
      <w:r>
        <w:rPr>
          <w:sz w:val="28"/>
          <w:lang w:val="uk-UA"/>
        </w:rPr>
        <w:t xml:space="preserve">, теплопостачання</w:t>
      </w:r>
      <w:r>
        <w:rPr>
          <w:sz w:val="28"/>
          <w:lang w:val="uk-UA"/>
        </w:rPr>
        <w:t xml:space="preserve"> та </w:t>
      </w:r>
      <w:r>
        <w:rPr>
          <w:sz w:val="28"/>
          <w:lang w:val="uk-UA"/>
        </w:rPr>
        <w:t xml:space="preserve">енергопостачання</w:t>
      </w:r>
      <w:r>
        <w:rPr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1 промислов</w:t>
      </w:r>
      <w:r>
        <w:rPr>
          <w:sz w:val="28"/>
          <w:lang w:val="uk-UA"/>
        </w:rPr>
        <w:t xml:space="preserve">е </w:t>
      </w:r>
      <w:r>
        <w:rPr>
          <w:sz w:val="28"/>
          <w:lang w:val="uk-UA"/>
        </w:rPr>
        <w:t xml:space="preserve">підприємств</w:t>
      </w:r>
      <w:r>
        <w:rPr>
          <w:sz w:val="28"/>
          <w:lang w:val="uk-UA"/>
        </w:rPr>
        <w:t xml:space="preserve">о</w:t>
      </w:r>
      <w:r>
        <w:rPr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3</w:t>
      </w:r>
      <w:r>
        <w:rPr>
          <w:sz w:val="28"/>
          <w:lang w:val="uk-UA"/>
        </w:rPr>
        <w:t xml:space="preserve"> заклад</w:t>
      </w:r>
      <w:r>
        <w:rPr>
          <w:sz w:val="28"/>
          <w:lang w:val="uk-UA"/>
        </w:rPr>
        <w:t xml:space="preserve">и</w:t>
      </w:r>
      <w:r>
        <w:rPr>
          <w:sz w:val="28"/>
          <w:lang w:val="uk-UA"/>
        </w:rPr>
        <w:t xml:space="preserve"> культури</w:t>
      </w:r>
      <w:r>
        <w:rPr>
          <w:sz w:val="28"/>
          <w:lang w:val="uk-UA"/>
        </w:rPr>
        <w:t xml:space="preserve">,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10 закладів у сфер</w:t>
      </w:r>
      <w:r>
        <w:rPr>
          <w:sz w:val="28"/>
          <w:lang w:val="uk-UA"/>
        </w:rPr>
        <w:t xml:space="preserve">і</w:t>
      </w:r>
      <w:r>
        <w:rPr>
          <w:sz w:val="28"/>
          <w:lang w:val="uk-UA"/>
        </w:rPr>
        <w:t xml:space="preserve"> соціального захисту населення, 4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заклад</w:t>
      </w:r>
      <w:r>
        <w:rPr>
          <w:sz w:val="28"/>
          <w:lang w:val="uk-UA"/>
        </w:rPr>
        <w:t xml:space="preserve">и</w:t>
      </w:r>
      <w:r>
        <w:rPr>
          <w:sz w:val="28"/>
          <w:lang w:val="uk-UA"/>
        </w:rPr>
        <w:t xml:space="preserve"> охорони здоров’я, 3 заклад</w:t>
      </w:r>
      <w:r>
        <w:rPr>
          <w:sz w:val="28"/>
          <w:lang w:val="uk-UA"/>
        </w:rPr>
        <w:t xml:space="preserve">и</w:t>
      </w:r>
      <w:r>
        <w:rPr>
          <w:sz w:val="28"/>
          <w:lang w:val="uk-UA"/>
        </w:rPr>
        <w:t xml:space="preserve"> освіти</w:t>
      </w:r>
      <w:r>
        <w:rPr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результатом чого має стати запобігання</w:t>
      </w:r>
      <w:r>
        <w:rPr>
          <w:sz w:val="28"/>
          <w:lang w:val="uk-UA"/>
        </w:rPr>
        <w:t xml:space="preserve"> й реагування на надзвичайні ситуації техногенного та природного характеру, внаслідок чого зменшаться витрати на ліквідацію наслідків аварій та катастроф.</w:t>
      </w:r>
      <w:r>
        <w:rPr>
          <w:sz w:val="28"/>
          <w:lang w:val="uk-UA"/>
        </w:rPr>
      </w:r>
    </w:p>
    <w:p>
      <w:pPr>
        <w:pBdr/>
        <w:spacing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Загальний обсяг аркушів документації, на яку планується створити СФД до 20</w:t>
      </w:r>
      <w:r>
        <w:rPr>
          <w:sz w:val="28"/>
          <w:lang w:val="uk-UA"/>
        </w:rPr>
        <w:t xml:space="preserve">30</w:t>
      </w:r>
      <w:r>
        <w:rPr>
          <w:sz w:val="28"/>
          <w:lang w:val="uk-UA"/>
        </w:rPr>
        <w:t xml:space="preserve"> року, складає </w:t>
      </w:r>
      <w:r>
        <w:rPr>
          <w:sz w:val="28"/>
          <w:lang w:val="uk-UA"/>
        </w:rPr>
        <w:t xml:space="preserve">16311</w:t>
      </w:r>
      <w:r>
        <w:rPr>
          <w:sz w:val="28"/>
          <w:lang w:val="uk-UA"/>
        </w:rPr>
        <w:t xml:space="preserve"> аркушів, у тому числі: у 202</w:t>
      </w:r>
      <w:r>
        <w:rPr>
          <w:sz w:val="28"/>
          <w:lang w:val="uk-UA"/>
        </w:rPr>
        <w:t xml:space="preserve">6</w:t>
      </w:r>
      <w:r>
        <w:rPr>
          <w:sz w:val="28"/>
          <w:lang w:val="uk-UA"/>
        </w:rPr>
        <w:t xml:space="preserve"> році обсяг складає </w:t>
      </w:r>
      <w:r>
        <w:rPr>
          <w:sz w:val="28"/>
          <w:lang w:val="uk-UA"/>
        </w:rPr>
        <w:t xml:space="preserve">2170</w:t>
      </w:r>
      <w:r>
        <w:rPr>
          <w:sz w:val="28"/>
          <w:lang w:val="uk-UA"/>
        </w:rPr>
        <w:t xml:space="preserve"> аркушів, у 202</w:t>
      </w:r>
      <w:r>
        <w:rPr>
          <w:sz w:val="28"/>
          <w:lang w:val="uk-UA"/>
        </w:rPr>
        <w:t xml:space="preserve">7</w:t>
      </w:r>
      <w:r>
        <w:rPr>
          <w:sz w:val="28"/>
          <w:lang w:val="uk-UA"/>
        </w:rPr>
        <w:t xml:space="preserve"> році – </w:t>
      </w:r>
      <w:r>
        <w:rPr>
          <w:sz w:val="28"/>
          <w:lang w:val="uk-UA"/>
        </w:rPr>
        <w:t xml:space="preserve">1508</w:t>
      </w:r>
      <w:r>
        <w:rPr>
          <w:sz w:val="28"/>
          <w:lang w:val="uk-UA"/>
        </w:rPr>
        <w:t xml:space="preserve"> аркуш</w:t>
      </w:r>
      <w:r>
        <w:rPr>
          <w:sz w:val="28"/>
          <w:lang w:val="uk-UA"/>
        </w:rPr>
        <w:t xml:space="preserve">ів</w:t>
      </w:r>
      <w:r>
        <w:rPr>
          <w:sz w:val="28"/>
          <w:lang w:val="uk-UA"/>
        </w:rPr>
        <w:t xml:space="preserve">, у 202</w:t>
      </w:r>
      <w:r>
        <w:rPr>
          <w:sz w:val="28"/>
          <w:lang w:val="uk-UA"/>
        </w:rPr>
        <w:t xml:space="preserve">8</w:t>
      </w:r>
      <w:r>
        <w:rPr>
          <w:sz w:val="28"/>
          <w:lang w:val="uk-UA"/>
        </w:rPr>
        <w:t xml:space="preserve"> році – </w:t>
      </w:r>
      <w:r>
        <w:rPr>
          <w:sz w:val="28"/>
          <w:lang w:val="uk-UA"/>
        </w:rPr>
        <w:t xml:space="preserve">2443</w:t>
      </w:r>
      <w:r>
        <w:rPr>
          <w:sz w:val="28"/>
          <w:lang w:val="uk-UA"/>
        </w:rPr>
        <w:t xml:space="preserve"> аркуш</w:t>
      </w:r>
      <w:r>
        <w:rPr>
          <w:sz w:val="28"/>
          <w:lang w:val="uk-UA"/>
        </w:rPr>
        <w:t xml:space="preserve">і</w:t>
      </w:r>
      <w:r>
        <w:rPr>
          <w:sz w:val="28"/>
          <w:lang w:val="uk-UA"/>
        </w:rPr>
        <w:t xml:space="preserve">,</w:t>
      </w:r>
      <w:r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           </w:t>
      </w:r>
      <w:r>
        <w:rPr>
          <w:sz w:val="28"/>
          <w:lang w:val="uk-UA"/>
        </w:rPr>
        <w:t xml:space="preserve">у 202</w:t>
      </w:r>
      <w:r>
        <w:rPr>
          <w:sz w:val="28"/>
          <w:lang w:val="uk-UA"/>
        </w:rPr>
        <w:t xml:space="preserve">9</w:t>
      </w:r>
      <w:r>
        <w:rPr>
          <w:sz w:val="28"/>
          <w:lang w:val="uk-UA"/>
        </w:rPr>
        <w:t xml:space="preserve"> році – </w:t>
      </w:r>
      <w:r>
        <w:rPr>
          <w:sz w:val="28"/>
          <w:lang w:val="uk-UA"/>
        </w:rPr>
        <w:t xml:space="preserve">3415</w:t>
      </w:r>
      <w:r>
        <w:rPr>
          <w:sz w:val="28"/>
          <w:lang w:val="uk-UA"/>
        </w:rPr>
        <w:t xml:space="preserve"> аркушів, у 20</w:t>
      </w:r>
      <w:r>
        <w:rPr>
          <w:sz w:val="28"/>
          <w:lang w:val="uk-UA"/>
        </w:rPr>
        <w:t xml:space="preserve">30</w:t>
      </w:r>
      <w:r>
        <w:rPr>
          <w:sz w:val="28"/>
          <w:lang w:val="uk-UA"/>
        </w:rPr>
        <w:t xml:space="preserve"> році – 6</w:t>
      </w:r>
      <w:r>
        <w:rPr>
          <w:sz w:val="28"/>
          <w:lang w:val="uk-UA"/>
        </w:rPr>
        <w:t xml:space="preserve">775</w:t>
      </w:r>
      <w:r>
        <w:rPr>
          <w:sz w:val="28"/>
          <w:lang w:val="uk-UA"/>
        </w:rPr>
        <w:t xml:space="preserve"> аркуші</w:t>
      </w:r>
      <w:r>
        <w:rPr>
          <w:sz w:val="28"/>
          <w:lang w:val="uk-UA"/>
        </w:rPr>
        <w:t xml:space="preserve">в</w:t>
      </w:r>
      <w:r>
        <w:rPr>
          <w:sz w:val="28"/>
          <w:lang w:val="uk-UA"/>
        </w:rPr>
        <w:t xml:space="preserve">. Кількість аркушів, на які планується створити СФД, на </w:t>
      </w:r>
      <w:r>
        <w:rPr>
          <w:sz w:val="28"/>
          <w:lang w:val="uk-UA"/>
        </w:rPr>
        <w:t xml:space="preserve">2</w:t>
      </w:r>
      <w:r>
        <w:rPr>
          <w:sz w:val="28"/>
          <w:lang w:val="uk-UA"/>
        </w:rPr>
        <w:t xml:space="preserve"> етапі більша</w:t>
      </w:r>
      <w:r>
        <w:rPr>
          <w:sz w:val="28"/>
          <w:lang w:val="uk-UA"/>
        </w:rPr>
        <w:t xml:space="preserve"> на </w:t>
      </w:r>
      <w:r>
        <w:rPr>
          <w:sz w:val="28"/>
          <w:lang w:val="uk-UA"/>
        </w:rPr>
        <w:t xml:space="preserve">24</w:t>
      </w:r>
      <w:r>
        <w:rPr>
          <w:sz w:val="28"/>
          <w:lang w:val="uk-UA"/>
        </w:rPr>
        <w:t xml:space="preserve"> %, ніж на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1</w:t>
      </w:r>
      <w:r>
        <w:rPr>
          <w:sz w:val="28"/>
          <w:lang w:val="uk-UA"/>
        </w:rPr>
        <w:t xml:space="preserve"> етапі.</w:t>
      </w:r>
      <w:r>
        <w:rPr>
          <w:sz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Обласний СФД використовується для виконання таких завдань:  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здійснення заходів щодо запобігання аваріям та катастрофам;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оцінки ситуацій, прийняття рішень та ліквідації наслідків надзвичайних ситуацій, які виникають на об’єктах та окремих територіях, що підлягають постійному та обов’язковому обслуговуванню державними аварійно-рятувальними службами;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проведення відбудовчих робіт під час ліквідування надзвичайних ситуацій та відбудовчих робіт на об’єктах та спорудах систем життєзабезпечення, об’єктах промислового і цивільного призначення у разі втрати або неможливості отримання документації на них;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проведення відбудовчих робіт (консервація, реставрація, реабілітація, музеєфікація, ремонт) на об’єктах культурної спадщини, зруйнованих в умовах особливого періоду та надзвичайних ситуацій, а також внаслідок природного старіння конструкцій;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відтворення об’єктів культурної спадщини і документації на них, а також культурних цінностей – у разі втрати оригіналів, а також реставрація – у разі пошкодження оригіналів</w:t>
      </w:r>
      <w:r>
        <w:rPr>
          <w:sz w:val="28"/>
          <w:szCs w:val="28"/>
          <w:lang w:val="uk-UA"/>
        </w:rPr>
        <w:t xml:space="preserve">;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проведення відбудовчих робіт </w:t>
      </w:r>
      <w:r>
        <w:rPr>
          <w:sz w:val="28"/>
          <w:szCs w:val="28"/>
          <w:lang w:val="uk-UA"/>
        </w:rPr>
        <w:t xml:space="preserve">на об’єктах соціальної сфери, охорони здоров’я та освіти </w:t>
      </w:r>
      <w:r>
        <w:rPr>
          <w:sz w:val="28"/>
          <w:szCs w:val="28"/>
          <w:lang w:val="uk-UA"/>
        </w:rPr>
        <w:t xml:space="preserve">під час ліквідування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надзвичайних ситуацій</w:t>
      </w:r>
      <w:r>
        <w:rPr>
          <w:sz w:val="28"/>
          <w:szCs w:val="28"/>
          <w:lang w:val="uk-UA"/>
        </w:rPr>
        <w:t xml:space="preserve"> або </w:t>
      </w:r>
      <w:r>
        <w:rPr>
          <w:sz w:val="28"/>
          <w:szCs w:val="28"/>
          <w:lang w:val="uk-UA"/>
        </w:rPr>
        <w:t xml:space="preserve">зруйнованих в умовах особливого періоду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Внаслідок виконання Програми в Чернігівській області буде реалізовано державну політику у сфері формування, ведення та використання страхового ф</w:t>
      </w:r>
      <w:r>
        <w:rPr>
          <w:sz w:val="28"/>
          <w:szCs w:val="28"/>
          <w:lang w:val="uk-UA"/>
        </w:rPr>
        <w:t xml:space="preserve">онду документації, яка спрямована на максимально можливе зниження негативного впливу надзвичайних ситуацій на населення, об’єкти господарювання та довкілля, зменшення втрат від наслідків надзвичайних ситуацій, забезпечення збереженості культурної спадщини.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709"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 Напрями діяльності та заходи Програми</w:t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709"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</w:r>
      <w:r>
        <w:rPr>
          <w:b/>
          <w:sz w:val="18"/>
          <w:szCs w:val="18"/>
          <w:lang w:val="uk-UA"/>
        </w:rPr>
      </w:r>
    </w:p>
    <w:p>
      <w:pPr>
        <w:pBdr/>
        <w:tabs>
          <w:tab w:val="left" w:leader="none" w:pos="567"/>
        </w:tabs>
        <w:spacing w:line="21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Створення </w:t>
      </w:r>
      <w:r>
        <w:rPr>
          <w:sz w:val="28"/>
          <w:szCs w:val="28"/>
          <w:lang w:val="uk-UA"/>
        </w:rPr>
        <w:t xml:space="preserve">СФД</w:t>
      </w:r>
      <w:r>
        <w:rPr>
          <w:sz w:val="28"/>
          <w:szCs w:val="28"/>
          <w:lang w:val="uk-UA"/>
        </w:rPr>
        <w:t xml:space="preserve"> передбачає проведення мікрофільмування документації на об'єкти будівництва, культурні цінності, </w:t>
      </w:r>
      <w:r>
        <w:rPr>
          <w:sz w:val="28"/>
          <w:szCs w:val="28"/>
          <w:lang w:val="uk-UA"/>
        </w:rPr>
        <w:t xml:space="preserve">об’єкти у </w:t>
      </w:r>
      <w:r>
        <w:rPr>
          <w:sz w:val="28"/>
          <w:lang w:val="uk-UA"/>
        </w:rPr>
        <w:t xml:space="preserve">сфері соціального</w:t>
      </w:r>
      <w:r>
        <w:rPr>
          <w:sz w:val="28"/>
          <w:lang w:val="uk-UA"/>
        </w:rPr>
        <w:t xml:space="preserve"> захисту населення</w:t>
      </w:r>
      <w:r>
        <w:rPr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охорони здоров’я</w:t>
      </w:r>
      <w:r>
        <w:rPr>
          <w:sz w:val="28"/>
          <w:lang w:val="uk-UA"/>
        </w:rPr>
        <w:t xml:space="preserve">, освіти, </w:t>
      </w:r>
      <w:r>
        <w:rPr>
          <w:sz w:val="28"/>
          <w:szCs w:val="28"/>
          <w:lang w:val="uk-UA"/>
        </w:rPr>
        <w:t xml:space="preserve">що перебувають у власності  установ, організацій та підприємств області різної форми власності. Північн</w:t>
      </w:r>
      <w:r>
        <w:rPr>
          <w:sz w:val="28"/>
          <w:szCs w:val="28"/>
          <w:lang w:val="uk-UA"/>
        </w:rPr>
        <w:t xml:space="preserve">ий</w:t>
      </w:r>
      <w:r>
        <w:rPr>
          <w:sz w:val="28"/>
          <w:szCs w:val="28"/>
          <w:lang w:val="uk-UA"/>
        </w:rPr>
        <w:t xml:space="preserve"> регіональний центр СФД, який безпосередньо фіксує інформацію з документів на </w:t>
      </w:r>
      <w:r>
        <w:rPr>
          <w:sz w:val="28"/>
          <w:szCs w:val="28"/>
          <w:lang w:val="uk-UA"/>
        </w:rPr>
        <w:t xml:space="preserve">мікрографічну</w:t>
      </w:r>
      <w:r>
        <w:rPr>
          <w:sz w:val="28"/>
          <w:szCs w:val="28"/>
          <w:lang w:val="uk-UA"/>
        </w:rPr>
        <w:t xml:space="preserve"> плівку, забезпечує надійне зберігання оригіналів документів під час роботи з ними та своєчасність повернення власникам (додаток 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).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tabs>
          <w:tab w:val="left" w:leader="none" w:pos="567"/>
          <w:tab w:val="left" w:leader="none" w:pos="851"/>
        </w:tabs>
        <w:spacing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7. Координація та контроль за ходом виконання Програми</w:t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709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</w:r>
      <w:r>
        <w:rPr>
          <w:sz w:val="18"/>
          <w:szCs w:val="1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Чернігівська обласна державна адміністрація, як замовник Програми, у межах своїх повноважень здійснює керівництво і контроль за реалізацією </w:t>
      </w:r>
      <w:r>
        <w:rPr>
          <w:sz w:val="28"/>
          <w:szCs w:val="28"/>
          <w:lang w:val="uk-UA"/>
        </w:rPr>
        <w:t xml:space="preserve">Програми.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Організаційне забезпечення виконання заходів Програми здійснюють в межах своєї компетенції виконавець та учасники Програми, які задіяні в її реалізації. 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координації заходів з реалізації Програми здійснює Державний архів області, який узагальнену інформацію щодо її виконання </w:t>
      </w:r>
      <w:r>
        <w:rPr>
          <w:sz w:val="28"/>
          <w:szCs w:val="28"/>
          <w:lang w:val="uk-UA"/>
        </w:rPr>
        <w:t xml:space="preserve">подає щорічно до 15 лютого </w:t>
      </w:r>
      <w:r>
        <w:rPr>
          <w:sz w:val="28"/>
          <w:szCs w:val="28"/>
          <w:lang w:val="uk-UA"/>
        </w:rPr>
        <w:t xml:space="preserve">Чернігівській </w:t>
      </w:r>
      <w:r>
        <w:rPr>
          <w:sz w:val="28"/>
          <w:szCs w:val="28"/>
          <w:lang w:val="uk-UA"/>
        </w:rPr>
        <w:t xml:space="preserve">обласній державній адміністрації. </w:t>
      </w:r>
      <w:r>
        <w:rPr>
          <w:sz w:val="28"/>
          <w:szCs w:val="28"/>
          <w:lang w:val="uk-UA"/>
        </w:rPr>
        <w:t xml:space="preserve">Заключний звіт про результати виконання Програми Державний архів області подає</w:t>
      </w:r>
      <w:r>
        <w:rPr>
          <w:sz w:val="28"/>
          <w:szCs w:val="28"/>
          <w:lang w:val="uk-UA"/>
        </w:rPr>
        <w:t xml:space="preserve"> Чернігівській обласній державній адміністрації разом </w:t>
      </w:r>
      <w:r>
        <w:rPr>
          <w:sz w:val="28"/>
          <w:szCs w:val="28"/>
          <w:lang w:val="uk-UA"/>
        </w:rPr>
        <w:t xml:space="preserve">із пояснювальною запискою про кінцеві результати виконання Програми не пізніше 1 березня 20</w:t>
      </w:r>
      <w:r>
        <w:rPr>
          <w:sz w:val="28"/>
          <w:szCs w:val="28"/>
          <w:lang w:val="uk-UA"/>
        </w:rPr>
        <w:t xml:space="preserve">31</w:t>
      </w:r>
      <w:r>
        <w:rPr>
          <w:sz w:val="28"/>
          <w:szCs w:val="28"/>
          <w:lang w:val="uk-UA"/>
        </w:rPr>
        <w:t xml:space="preserve"> року.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Юридичні особи, які здійснюють підготовку і пост</w:t>
      </w:r>
      <w:r>
        <w:rPr>
          <w:sz w:val="28"/>
          <w:szCs w:val="28"/>
          <w:lang w:val="uk-UA"/>
        </w:rPr>
        <w:t xml:space="preserve">ачання документів для формування та ведення обласного СФД (постачальники документів), визначають достатній комплект документації на об’єкти і споруди, культурні цінності, який підлягає закладенню до обласного СФД, і несуть відповідальність за його повноту.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Комплект документації готується та передається ними до Північного регіонального центру СФД, за яким згідно з наказом Державної архівної служби України від </w:t>
      </w:r>
      <w:r>
        <w:rPr>
          <w:sz w:val="28"/>
          <w:szCs w:val="28"/>
          <w:lang w:val="uk-UA"/>
        </w:rPr>
        <w:t xml:space="preserve">01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травня</w:t>
      </w:r>
      <w:r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 xml:space="preserve">2</w:t>
      </w:r>
      <w:r>
        <w:rPr>
          <w:sz w:val="28"/>
          <w:szCs w:val="28"/>
          <w:lang w:val="uk-UA"/>
        </w:rPr>
        <w:t xml:space="preserve">3 року № </w:t>
      </w:r>
      <w:r>
        <w:rPr>
          <w:sz w:val="28"/>
          <w:szCs w:val="28"/>
          <w:lang w:val="uk-UA"/>
        </w:rPr>
        <w:t xml:space="preserve">61</w:t>
      </w:r>
      <w:r>
        <w:rPr>
          <w:sz w:val="28"/>
          <w:szCs w:val="28"/>
          <w:lang w:val="uk-UA"/>
        </w:rPr>
        <w:t xml:space="preserve"> "Про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затвердження схеми розподілу адміністративно-територіальних одиниць та територій територіальних громад </w:t>
      </w:r>
      <w:r>
        <w:rPr>
          <w:sz w:val="28"/>
          <w:szCs w:val="28"/>
          <w:lang w:val="uk-UA"/>
        </w:rPr>
        <w:t xml:space="preserve">за спеціальними установами страхового фонду документації</w:t>
      </w:r>
      <w:r>
        <w:rPr>
          <w:sz w:val="28"/>
          <w:szCs w:val="28"/>
          <w:lang w:val="uk-UA"/>
        </w:rPr>
        <w:t xml:space="preserve">" закріплена Чернігівська о</w:t>
      </w:r>
      <w:r>
        <w:rPr>
          <w:sz w:val="28"/>
          <w:szCs w:val="28"/>
          <w:lang w:val="uk-UA"/>
        </w:rPr>
        <w:t xml:space="preserve">бласть. Регіональний центр відповідно до чинного законодавства забезпечує створення обласного СФД шляхом мікрофільмування документації, забезпечує ведення СФД і видає користувачам документи СФД за їх запитами та гарантує: охорону державної таємниці; викори</w:t>
      </w:r>
      <w:r>
        <w:rPr>
          <w:sz w:val="28"/>
          <w:szCs w:val="28"/>
          <w:lang w:val="uk-UA"/>
        </w:rPr>
        <w:t xml:space="preserve">стання документів СФД тільки для виконання завдань, передбачених чинним законодавством; зберігання та повернення власникам комплектів документів після закінчення робіт з виготовлення документів СФД; додержання вимог законодавства України з авторських прав.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Ведення обласного СФД передбачає: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 відповідності документів обласного СФД оригіналам документації, фактичному стану об’єктів, споруд, культурних цінностей; н</w:t>
      </w:r>
      <w:r>
        <w:rPr>
          <w:sz w:val="28"/>
          <w:szCs w:val="28"/>
          <w:lang w:val="uk-UA"/>
        </w:rPr>
        <w:t xml:space="preserve">адійне довгострокове зберігання носіїв інформації та їх оперативний пошук; переведення документів обласного СФД на архівне зберігання (без внесення до них змін); анулювання документів обласного СФД у разі відсутності перспективи їх подальшого використання.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Державного архіву 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Чернігівської області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 xml:space="preserve">Раїса ВОРОБЕЙ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  <w:sectPr>
          <w:headerReference w:type="default" r:id="rId9"/>
          <w:headerReference w:type="first" r:id="rId10"/>
          <w:footerReference w:type="first" r:id="rId23"/>
          <w:footnotePr/>
          <w:endnotePr/>
          <w:type w:val="nextPage"/>
          <w:pgSz w:h="16838" w:orient="portrait" w:w="11906"/>
          <w:pgMar w:top="540" w:right="707" w:bottom="737" w:left="1701" w:header="709" w:footer="709" w:gutter="0"/>
          <w:pgNumType w:start="1"/>
          <w:cols w:num="1" w:sep="0" w:space="708" w:equalWidth="1"/>
          <w:titlePg/>
        </w:sect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2420" w:left="9204"/>
        <w:jc w:val="both"/>
        <w:rPr>
          <w:lang w:val="uk-UA"/>
        </w:rPr>
      </w:pPr>
      <w:r>
        <w:rPr>
          <w:lang w:val="uk-UA"/>
        </w:rPr>
        <w:t xml:space="preserve">Додаток </w:t>
      </w:r>
      <w:r>
        <w:rPr>
          <w:lang w:val="uk-UA"/>
        </w:rPr>
        <w:t xml:space="preserve">1</w:t>
      </w:r>
      <w:r>
        <w:rPr>
          <w:lang w:val="uk-UA"/>
        </w:rPr>
      </w:r>
    </w:p>
    <w:p>
      <w:pPr>
        <w:pBdr/>
        <w:spacing/>
        <w:ind w:firstLine="11624"/>
        <w:jc w:val="both"/>
        <w:rPr>
          <w:lang w:val="uk-UA"/>
        </w:rPr>
      </w:pPr>
      <w:r>
        <w:rPr>
          <w:lang w:val="uk-UA"/>
        </w:rPr>
        <w:t xml:space="preserve">до Програми створення страхового </w:t>
      </w:r>
      <w:r>
        <w:rPr>
          <w:lang w:val="uk-UA"/>
        </w:rPr>
      </w:r>
    </w:p>
    <w:p>
      <w:pPr>
        <w:pBdr/>
        <w:spacing/>
        <w:ind w:firstLine="11624"/>
        <w:jc w:val="both"/>
        <w:rPr>
          <w:lang w:val="uk-UA"/>
        </w:rPr>
      </w:pPr>
      <w:r>
        <w:rPr>
          <w:lang w:val="uk-UA"/>
        </w:rPr>
        <w:t xml:space="preserve">фонду документації Чернігівської </w:t>
      </w:r>
      <w:r>
        <w:rPr>
          <w:lang w:val="uk-UA"/>
        </w:rPr>
      </w:r>
    </w:p>
    <w:p>
      <w:pPr>
        <w:pBdr/>
        <w:spacing/>
        <w:ind w:firstLine="11624"/>
        <w:jc w:val="both"/>
        <w:rPr>
          <w:b/>
          <w:bCs/>
          <w:caps/>
          <w:sz w:val="22"/>
          <w:szCs w:val="22"/>
          <w:lang w:val="uk-UA"/>
        </w:rPr>
      </w:pPr>
      <w:r>
        <w:rPr>
          <w:lang w:val="uk-UA"/>
        </w:rPr>
        <w:t xml:space="preserve">області на 202</w:t>
      </w:r>
      <w:r>
        <w:rPr>
          <w:lang w:val="uk-UA"/>
        </w:rPr>
        <w:t xml:space="preserve">6</w:t>
      </w:r>
      <w:r>
        <w:rPr>
          <w:lang w:val="uk-UA"/>
        </w:rPr>
        <w:t xml:space="preserve">-20</w:t>
      </w:r>
      <w:r>
        <w:rPr>
          <w:lang w:val="uk-UA"/>
        </w:rPr>
        <w:t xml:space="preserve">30</w:t>
      </w:r>
      <w:r>
        <w:rPr>
          <w:lang w:val="uk-UA"/>
        </w:rPr>
        <w:t xml:space="preserve"> роки</w:t>
      </w:r>
      <w:r>
        <w:rPr>
          <w:b/>
          <w:bCs/>
          <w:caps/>
          <w:sz w:val="22"/>
          <w:szCs w:val="22"/>
          <w:lang w:val="uk-UA"/>
        </w:rPr>
      </w:r>
    </w:p>
    <w:p>
      <w:pPr>
        <w:pStyle w:val="1091"/>
        <w:widowControl w:val="true"/>
        <w:pBdr/>
        <w:spacing/>
        <w:ind w:right="566" w:left="567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</w:r>
      <w:r>
        <w:rPr>
          <w:b/>
          <w:bCs/>
          <w:caps/>
          <w:sz w:val="22"/>
          <w:szCs w:val="22"/>
        </w:rPr>
      </w:r>
    </w:p>
    <w:p>
      <w:pPr>
        <w:pStyle w:val="1091"/>
        <w:widowControl w:val="true"/>
        <w:pBdr/>
        <w:spacing/>
        <w:ind w:right="566" w:left="567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СТВОРЕННЯ СТРАХОВОГО ФОНДУ ДОКУМЕНТАЦІЇ НА ОБ'ЄКТИ БУДІВНИЦТВА</w:t>
      </w:r>
      <w:r>
        <w:rPr>
          <w:b/>
          <w:bCs/>
          <w:caps/>
          <w:sz w:val="22"/>
          <w:szCs w:val="22"/>
        </w:rPr>
      </w:r>
    </w:p>
    <w:p>
      <w:pPr>
        <w:pStyle w:val="1091"/>
        <w:widowControl w:val="true"/>
        <w:pBdr/>
        <w:spacing/>
        <w:ind w:right="566" w:left="567"/>
        <w:rPr>
          <w:caps/>
          <w:sz w:val="16"/>
          <w:szCs w:val="16"/>
        </w:rPr>
      </w:pPr>
      <w:r>
        <w:rPr>
          <w:caps/>
          <w:sz w:val="16"/>
          <w:szCs w:val="16"/>
        </w:rPr>
      </w:r>
      <w:r>
        <w:rPr>
          <w:caps/>
          <w:sz w:val="16"/>
          <w:szCs w:val="16"/>
        </w:rPr>
      </w:r>
    </w:p>
    <w:tbl>
      <w:tblPr>
        <w:tblW w:w="15735" w:type="dxa"/>
        <w:tblInd w:w="21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800"/>
        <w:gridCol w:w="1440"/>
        <w:gridCol w:w="1080"/>
        <w:gridCol w:w="1080"/>
        <w:gridCol w:w="900"/>
        <w:gridCol w:w="1354"/>
        <w:gridCol w:w="1370"/>
        <w:gridCol w:w="1182"/>
        <w:gridCol w:w="1276"/>
        <w:gridCol w:w="1134"/>
        <w:gridCol w:w="1276"/>
      </w:tblGrid>
      <w:tr>
        <w:trPr>
          <w:trHeight w:val="2944"/>
        </w:trPr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Номер </w:t>
            </w:r>
            <w:r>
              <w:rPr>
                <w:sz w:val="20"/>
                <w:szCs w:val="20"/>
                <w:lang w:val="uk-UA"/>
              </w:rPr>
              <w:t xml:space="preserve">пози-ції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Назва </w:t>
            </w:r>
            <w:r>
              <w:rPr>
                <w:sz w:val="20"/>
                <w:szCs w:val="20"/>
                <w:lang w:val="uk-UA"/>
              </w:rPr>
              <w:t xml:space="preserve">підприєм-ства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 xml:space="preserve">під-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поряд-кованість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Назва об'єкта будівництва підприємства (будівлі, споруди, інженерної мережі) 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Назва і позначення комплектів документів на об'єкт будівництва 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Вид </w:t>
            </w:r>
            <w:r>
              <w:rPr>
                <w:sz w:val="20"/>
                <w:szCs w:val="20"/>
                <w:lang w:val="uk-UA"/>
              </w:rPr>
              <w:t xml:space="preserve">доку-ментації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 ДСТУ 33.104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Обсяг </w:t>
            </w:r>
            <w:r>
              <w:rPr>
                <w:sz w:val="20"/>
                <w:szCs w:val="20"/>
                <w:lang w:val="uk-UA"/>
              </w:rPr>
              <w:t xml:space="preserve">документ-тації</w:t>
            </w:r>
            <w:r>
              <w:rPr>
                <w:sz w:val="20"/>
                <w:szCs w:val="20"/>
                <w:lang w:val="uk-UA"/>
              </w:rPr>
              <w:t xml:space="preserve">, аркушів формату 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А4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Термін подання </w:t>
            </w:r>
            <w:r>
              <w:rPr>
                <w:sz w:val="20"/>
                <w:szCs w:val="20"/>
                <w:lang w:val="uk-UA"/>
              </w:rPr>
              <w:t xml:space="preserve">докуме-нтації</w:t>
            </w:r>
            <w:r>
              <w:rPr>
                <w:sz w:val="20"/>
                <w:szCs w:val="20"/>
                <w:lang w:val="uk-UA"/>
              </w:rPr>
              <w:t xml:space="preserve"> до </w:t>
            </w:r>
            <w:r>
              <w:rPr>
                <w:sz w:val="20"/>
                <w:szCs w:val="20"/>
                <w:lang w:val="uk-UA"/>
              </w:rPr>
              <w:t xml:space="preserve">під-приємс-тва</w:t>
            </w:r>
            <w:r>
              <w:rPr>
                <w:sz w:val="20"/>
                <w:szCs w:val="20"/>
                <w:lang w:val="uk-UA"/>
              </w:rPr>
              <w:t xml:space="preserve"> СФД,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рік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13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Постачаль-ник</w:t>
            </w:r>
            <w:r>
              <w:rPr>
                <w:sz w:val="20"/>
                <w:szCs w:val="20"/>
                <w:lang w:val="uk-UA"/>
              </w:rPr>
              <w:t xml:space="preserve"> документів 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(назва </w:t>
            </w:r>
            <w:r>
              <w:rPr>
                <w:sz w:val="20"/>
                <w:szCs w:val="20"/>
                <w:lang w:val="uk-UA"/>
              </w:rPr>
              <w:t xml:space="preserve">підприєм-ства</w:t>
            </w:r>
            <w:r>
              <w:rPr>
                <w:sz w:val="20"/>
                <w:szCs w:val="20"/>
                <w:lang w:val="uk-UA"/>
              </w:rPr>
              <w:t xml:space="preserve">, установи, організації, </w:t>
            </w:r>
            <w:r>
              <w:rPr>
                <w:sz w:val="20"/>
                <w:szCs w:val="20"/>
                <w:lang w:val="uk-UA"/>
              </w:rPr>
              <w:t xml:space="preserve">підпорядко-ваність</w:t>
            </w:r>
            <w:r>
              <w:rPr>
                <w:sz w:val="20"/>
                <w:szCs w:val="20"/>
                <w:lang w:val="uk-UA"/>
              </w:rPr>
              <w:t xml:space="preserve">, адреса)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13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Утримувач оригіналів документів (назва </w:t>
            </w:r>
            <w:r>
              <w:rPr>
                <w:sz w:val="20"/>
                <w:szCs w:val="20"/>
                <w:lang w:val="uk-UA"/>
              </w:rPr>
              <w:t xml:space="preserve">підприємс-тва</w:t>
            </w:r>
            <w:r>
              <w:rPr>
                <w:sz w:val="20"/>
                <w:szCs w:val="20"/>
                <w:lang w:val="uk-UA"/>
              </w:rPr>
              <w:t xml:space="preserve">, установи, організації, </w:t>
            </w:r>
            <w:r>
              <w:rPr>
                <w:sz w:val="20"/>
                <w:szCs w:val="20"/>
                <w:lang w:val="uk-UA"/>
              </w:rPr>
              <w:t xml:space="preserve">під-порядкова-ність</w:t>
            </w:r>
            <w:r>
              <w:rPr>
                <w:sz w:val="20"/>
                <w:szCs w:val="20"/>
                <w:lang w:val="uk-UA"/>
              </w:rPr>
              <w:t xml:space="preserve">, адреса)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 w:right="-7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Витрати по закладанню документації по СФД, грн.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(орієнтовна вартість)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 w:right="-7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Назва установи СФД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Джерела </w:t>
            </w:r>
            <w:r>
              <w:rPr>
                <w:sz w:val="20"/>
                <w:szCs w:val="20"/>
                <w:lang w:val="uk-UA"/>
              </w:rPr>
              <w:t xml:space="preserve">фінан-сування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Примітка 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( віднесення до критичної інфраструктури)</w:t>
            </w:r>
            <w:r>
              <w:rPr>
                <w:sz w:val="20"/>
                <w:szCs w:val="20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5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7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8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9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10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</w:t>
            </w:r>
            <w:r>
              <w:rPr>
                <w:sz w:val="22"/>
                <w:szCs w:val="22"/>
                <w:lang w:val="uk-UA"/>
              </w:rPr>
              <w:t xml:space="preserve">1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</w:t>
            </w:r>
            <w:r>
              <w:rPr>
                <w:sz w:val="22"/>
                <w:szCs w:val="22"/>
                <w:lang w:val="uk-UA"/>
              </w:rPr>
              <w:t xml:space="preserve">2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</w:t>
            </w:r>
            <w:r>
              <w:rPr>
                <w:sz w:val="22"/>
                <w:szCs w:val="22"/>
                <w:lang w:val="uk-UA"/>
              </w:rPr>
              <w:t xml:space="preserve">3</w:t>
            </w:r>
            <w:r>
              <w:rPr>
                <w:sz w:val="22"/>
                <w:szCs w:val="22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АТ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«</w:t>
            </w:r>
            <w:r>
              <w:rPr>
                <w:color w:val="000000"/>
                <w:sz w:val="18"/>
                <w:szCs w:val="18"/>
              </w:rPr>
              <w:t xml:space="preserve">Ч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ернігівобленерго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»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Будівництво</w:t>
            </w:r>
            <w:r>
              <w:rPr>
                <w:color w:val="000000"/>
                <w:sz w:val="18"/>
                <w:szCs w:val="18"/>
              </w:rPr>
              <w:t xml:space="preserve"> ПС 35/10 кВ «</w:t>
            </w:r>
            <w:r>
              <w:rPr>
                <w:color w:val="000000"/>
                <w:sz w:val="18"/>
                <w:szCs w:val="18"/>
              </w:rPr>
              <w:t xml:space="preserve">Юність</w:t>
            </w:r>
            <w:r>
              <w:rPr>
                <w:color w:val="000000"/>
                <w:sz w:val="18"/>
                <w:szCs w:val="18"/>
              </w:rPr>
              <w:t xml:space="preserve">» в м. </w:t>
            </w:r>
            <w:r>
              <w:rPr>
                <w:color w:val="000000"/>
                <w:sz w:val="18"/>
                <w:szCs w:val="18"/>
              </w:rPr>
              <w:t xml:space="preserve">Чернігів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Генеральний</w:t>
            </w:r>
            <w:r>
              <w:rPr>
                <w:color w:val="000000"/>
                <w:sz w:val="18"/>
                <w:szCs w:val="18"/>
              </w:rPr>
              <w:t xml:space="preserve"> план 003.01/2022-ГП:</w:t>
            </w:r>
            <w:r>
              <w:rPr>
                <w:color w:val="000000"/>
                <w:sz w:val="18"/>
                <w:szCs w:val="18"/>
              </w:rPr>
              <w:br/>
              <w:t xml:space="preserve">ГП-4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</w:t>
            </w:r>
            <w:r>
              <w:rPr>
                <w:sz w:val="18"/>
                <w:szCs w:val="18"/>
                <w:lang w:val="uk-UA"/>
              </w:rPr>
              <w:t xml:space="preserve">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АТ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«</w:t>
            </w:r>
            <w:r>
              <w:rPr>
                <w:color w:val="000000"/>
                <w:sz w:val="18"/>
                <w:szCs w:val="18"/>
              </w:rPr>
              <w:t xml:space="preserve">Ч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ернігівобленерго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»</w:t>
            </w:r>
            <w:r>
              <w:rPr>
                <w:color w:val="000000"/>
                <w:sz w:val="18"/>
                <w:szCs w:val="18"/>
              </w:rPr>
              <w:t xml:space="preserve">,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 14000, 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м. </w:t>
            </w:r>
            <w:r>
              <w:rPr>
                <w:color w:val="000000"/>
                <w:sz w:val="18"/>
                <w:szCs w:val="18"/>
              </w:rPr>
              <w:t xml:space="preserve">Чернігів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вул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 xml:space="preserve">Гонча</w:t>
            </w:r>
            <w:r>
              <w:rPr>
                <w:color w:val="000000"/>
                <w:sz w:val="18"/>
                <w:szCs w:val="18"/>
              </w:rPr>
              <w:t xml:space="preserve">, буд. 40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ТОВ «С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мартбудсолюшнс</w:t>
            </w:r>
            <w:r>
              <w:rPr>
                <w:color w:val="000000"/>
                <w:sz w:val="18"/>
                <w:szCs w:val="18"/>
              </w:rPr>
              <w:t xml:space="preserve">»</w:t>
            </w:r>
            <w:r>
              <w:rPr>
                <w:color w:val="000000"/>
                <w:sz w:val="18"/>
                <w:szCs w:val="18"/>
              </w:rPr>
              <w:br/>
              <w:t xml:space="preserve">01133, м. </w:t>
            </w:r>
            <w:r>
              <w:rPr>
                <w:color w:val="000000"/>
                <w:sz w:val="18"/>
                <w:szCs w:val="18"/>
              </w:rPr>
              <w:t xml:space="preserve">Київ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вул</w:t>
            </w:r>
            <w:r>
              <w:rPr>
                <w:color w:val="000000"/>
                <w:sz w:val="18"/>
                <w:szCs w:val="18"/>
              </w:rPr>
              <w:t xml:space="preserve">. Мечникова, </w:t>
            </w:r>
            <w:r>
              <w:rPr>
                <w:color w:val="000000"/>
                <w:sz w:val="18"/>
                <w:szCs w:val="18"/>
              </w:rPr>
              <w:t xml:space="preserve">буд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.</w:t>
            </w:r>
            <w:r>
              <w:rPr>
                <w:color w:val="000000"/>
                <w:sz w:val="18"/>
                <w:szCs w:val="18"/>
              </w:rPr>
              <w:t xml:space="preserve"> 14/1, 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кім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.</w:t>
            </w:r>
            <w:r>
              <w:rPr>
                <w:color w:val="000000"/>
                <w:sz w:val="18"/>
                <w:szCs w:val="18"/>
              </w:rPr>
              <w:t xml:space="preserve"> 511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74,70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Північний регіона</w:t>
            </w:r>
            <w:r>
              <w:rPr>
                <w:sz w:val="18"/>
                <w:szCs w:val="18"/>
                <w:lang w:val="uk-UA"/>
              </w:rPr>
              <w:t xml:space="preserve">льний центр СФД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Власні кошти </w:t>
            </w:r>
            <w:r>
              <w:rPr>
                <w:sz w:val="18"/>
                <w:szCs w:val="18"/>
                <w:lang w:val="uk-UA"/>
              </w:rPr>
              <w:t xml:space="preserve">постача-льника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Будівництво</w:t>
            </w:r>
            <w:r>
              <w:rPr>
                <w:color w:val="000000"/>
                <w:sz w:val="18"/>
                <w:szCs w:val="18"/>
              </w:rPr>
              <w:t xml:space="preserve"> ПС 35/10 кВ «</w:t>
            </w:r>
            <w:r>
              <w:rPr>
                <w:color w:val="000000"/>
                <w:sz w:val="18"/>
                <w:szCs w:val="18"/>
              </w:rPr>
              <w:t xml:space="preserve">Юність</w:t>
            </w:r>
            <w:r>
              <w:rPr>
                <w:color w:val="000000"/>
                <w:sz w:val="18"/>
                <w:szCs w:val="18"/>
              </w:rPr>
              <w:t xml:space="preserve">» в м. </w:t>
            </w:r>
            <w:r>
              <w:rPr>
                <w:color w:val="000000"/>
                <w:sz w:val="18"/>
                <w:szCs w:val="18"/>
              </w:rPr>
              <w:t xml:space="preserve">Чернігів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Архітектурно-будівельні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рішення</w:t>
            </w:r>
            <w:r>
              <w:rPr>
                <w:color w:val="000000"/>
                <w:sz w:val="18"/>
                <w:szCs w:val="18"/>
              </w:rPr>
              <w:t xml:space="preserve"> 003.01/2022-АБ:</w:t>
            </w:r>
            <w:r>
              <w:rPr>
                <w:color w:val="000000"/>
                <w:sz w:val="18"/>
                <w:szCs w:val="18"/>
              </w:rPr>
              <w:br/>
              <w:t xml:space="preserve">АБ-2, АБ-3, АБ-4, АБ-6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</w:t>
            </w:r>
            <w:r>
              <w:rPr>
                <w:sz w:val="18"/>
                <w:szCs w:val="18"/>
                <w:lang w:val="uk-UA"/>
              </w:rPr>
              <w:t xml:space="preserve">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АТ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«</w:t>
            </w:r>
            <w:r>
              <w:rPr>
                <w:color w:val="000000"/>
                <w:sz w:val="18"/>
                <w:szCs w:val="18"/>
              </w:rPr>
              <w:t xml:space="preserve">Ч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ернігівобленерго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»</w:t>
            </w:r>
            <w:r>
              <w:rPr>
                <w:color w:val="000000"/>
                <w:sz w:val="18"/>
                <w:szCs w:val="18"/>
              </w:rPr>
              <w:t xml:space="preserve">,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 14000, 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м. </w:t>
            </w:r>
            <w:r>
              <w:rPr>
                <w:color w:val="000000"/>
                <w:sz w:val="18"/>
                <w:szCs w:val="18"/>
              </w:rPr>
              <w:t xml:space="preserve">Чернігів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вул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 xml:space="preserve">Гонча</w:t>
            </w:r>
            <w:r>
              <w:rPr>
                <w:color w:val="000000"/>
                <w:sz w:val="18"/>
                <w:szCs w:val="18"/>
              </w:rPr>
              <w:t xml:space="preserve">, буд. 40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ТОВ «С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мартбудсолюшнс</w:t>
            </w:r>
            <w:r>
              <w:rPr>
                <w:color w:val="000000"/>
                <w:sz w:val="18"/>
                <w:szCs w:val="18"/>
              </w:rPr>
              <w:t xml:space="preserve">»</w:t>
            </w:r>
            <w:r>
              <w:rPr>
                <w:color w:val="000000"/>
                <w:sz w:val="18"/>
                <w:szCs w:val="18"/>
              </w:rPr>
              <w:br/>
              <w:t xml:space="preserve">01133, м. </w:t>
            </w:r>
            <w:r>
              <w:rPr>
                <w:color w:val="000000"/>
                <w:sz w:val="18"/>
                <w:szCs w:val="18"/>
              </w:rPr>
              <w:t xml:space="preserve">Київ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вул</w:t>
            </w:r>
            <w:r>
              <w:rPr>
                <w:color w:val="000000"/>
                <w:sz w:val="18"/>
                <w:szCs w:val="18"/>
              </w:rPr>
              <w:t xml:space="preserve">. Мечникова, </w:t>
            </w:r>
            <w:r>
              <w:rPr>
                <w:color w:val="000000"/>
                <w:sz w:val="18"/>
                <w:szCs w:val="18"/>
              </w:rPr>
              <w:t xml:space="preserve">буд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.</w:t>
            </w:r>
            <w:r>
              <w:rPr>
                <w:color w:val="000000"/>
                <w:sz w:val="18"/>
                <w:szCs w:val="18"/>
              </w:rPr>
              <w:t xml:space="preserve"> 14/1, 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кім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.</w:t>
            </w:r>
            <w:r>
              <w:rPr>
                <w:color w:val="000000"/>
                <w:sz w:val="18"/>
                <w:szCs w:val="18"/>
              </w:rPr>
              <w:t xml:space="preserve"> 511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1195,2</w:t>
            </w: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highlight w:val="yellow"/>
                <w:lang w:val="uk-UA"/>
              </w:rPr>
            </w:r>
          </w:p>
        </w:tc>
      </w:tr>
      <w:tr>
        <w:trPr>
          <w:trHeight w:val="4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Будівництво</w:t>
            </w:r>
            <w:r>
              <w:rPr>
                <w:color w:val="000000"/>
                <w:sz w:val="18"/>
                <w:szCs w:val="18"/>
              </w:rPr>
              <w:t xml:space="preserve"> ПС 35/10 кВ «</w:t>
            </w:r>
            <w:r>
              <w:rPr>
                <w:color w:val="000000"/>
                <w:sz w:val="18"/>
                <w:szCs w:val="18"/>
              </w:rPr>
              <w:t xml:space="preserve">Юність</w:t>
            </w:r>
            <w:r>
              <w:rPr>
                <w:color w:val="000000"/>
                <w:sz w:val="18"/>
                <w:szCs w:val="18"/>
              </w:rPr>
              <w:t xml:space="preserve">» в </w:t>
            </w:r>
            <w:r>
              <w:rPr>
                <w:color w:val="000000"/>
                <w:sz w:val="18"/>
                <w:szCs w:val="18"/>
              </w:rPr>
              <w:t xml:space="preserve">м. </w:t>
            </w:r>
            <w:r>
              <w:rPr>
                <w:color w:val="000000"/>
                <w:sz w:val="18"/>
                <w:szCs w:val="18"/>
              </w:rPr>
              <w:t xml:space="preserve">Чернігів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Електропостачання</w:t>
            </w:r>
            <w:r>
              <w:rPr>
                <w:color w:val="000000"/>
                <w:sz w:val="18"/>
                <w:szCs w:val="18"/>
              </w:rPr>
              <w:t xml:space="preserve"> 003.01/2022-</w:t>
            </w:r>
            <w:r>
              <w:rPr>
                <w:color w:val="000000"/>
                <w:sz w:val="18"/>
                <w:szCs w:val="18"/>
              </w:rPr>
              <w:t xml:space="preserve">ЕП:</w:t>
            </w:r>
            <w:r>
              <w:rPr>
                <w:color w:val="000000"/>
                <w:sz w:val="18"/>
                <w:szCs w:val="18"/>
              </w:rPr>
              <w:br/>
              <w:t xml:space="preserve">ЕП-2, ЕП-3, ЕП-4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</w:t>
            </w:r>
            <w:r>
              <w:rPr>
                <w:sz w:val="18"/>
                <w:szCs w:val="18"/>
                <w:lang w:val="uk-UA"/>
              </w:rPr>
              <w:t xml:space="preserve">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АТ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«</w:t>
            </w:r>
            <w:r>
              <w:rPr>
                <w:color w:val="000000"/>
                <w:sz w:val="18"/>
                <w:szCs w:val="18"/>
              </w:rPr>
              <w:t xml:space="preserve">Ч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ернігівоблен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ерго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»</w:t>
            </w:r>
            <w:r>
              <w:rPr>
                <w:color w:val="000000"/>
                <w:sz w:val="18"/>
                <w:szCs w:val="18"/>
              </w:rPr>
              <w:t xml:space="preserve">,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 14000, 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м. </w:t>
            </w:r>
            <w:r>
              <w:rPr>
                <w:color w:val="000000"/>
                <w:sz w:val="18"/>
                <w:szCs w:val="18"/>
              </w:rPr>
              <w:t xml:space="preserve">Чернігів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вул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 xml:space="preserve">Гонча</w:t>
            </w:r>
            <w:r>
              <w:rPr>
                <w:color w:val="000000"/>
                <w:sz w:val="18"/>
                <w:szCs w:val="18"/>
              </w:rPr>
              <w:t xml:space="preserve">, буд. 40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ТОВ «С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мартбудсол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юшнс</w:t>
            </w:r>
            <w:r>
              <w:rPr>
                <w:color w:val="000000"/>
                <w:sz w:val="18"/>
                <w:szCs w:val="18"/>
              </w:rPr>
              <w:t xml:space="preserve">»</w:t>
            </w:r>
            <w:r>
              <w:rPr>
                <w:color w:val="000000"/>
                <w:sz w:val="18"/>
                <w:szCs w:val="18"/>
              </w:rPr>
              <w:br/>
              <w:t xml:space="preserve">01133, м. </w:t>
            </w:r>
            <w:r>
              <w:rPr>
                <w:color w:val="000000"/>
                <w:sz w:val="18"/>
                <w:szCs w:val="18"/>
              </w:rPr>
              <w:t xml:space="preserve">Київ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вул</w:t>
            </w:r>
            <w:r>
              <w:rPr>
                <w:color w:val="000000"/>
                <w:sz w:val="18"/>
                <w:szCs w:val="18"/>
              </w:rPr>
              <w:t xml:space="preserve">. Мечникова, </w:t>
            </w:r>
            <w:r>
              <w:rPr>
                <w:color w:val="000000"/>
                <w:sz w:val="18"/>
                <w:szCs w:val="18"/>
              </w:rPr>
              <w:t xml:space="preserve">буд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.</w:t>
            </w:r>
            <w:r>
              <w:rPr>
                <w:color w:val="000000"/>
                <w:sz w:val="18"/>
                <w:szCs w:val="18"/>
              </w:rPr>
              <w:t xml:space="preserve"> 14/1, 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кім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.</w:t>
            </w:r>
            <w:r>
              <w:rPr>
                <w:color w:val="000000"/>
                <w:sz w:val="18"/>
                <w:szCs w:val="18"/>
              </w:rPr>
              <w:t xml:space="preserve"> 511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410,85</w:t>
            </w:r>
            <w:r>
              <w:rPr>
                <w:sz w:val="16"/>
                <w:szCs w:val="16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 w:firstLine="138" w:left="-13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highlight w:val="yellow"/>
                <w:lang w:val="uk-UA"/>
              </w:rPr>
            </w:r>
          </w:p>
        </w:tc>
      </w:tr>
      <w:tr>
        <w:trPr>
          <w:trHeight w:val="1804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4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18"/>
                <w:szCs w:val="18"/>
                <w:lang w:val="uk-UA"/>
              </w:rPr>
            </w:pPr>
            <w:r>
              <w:rPr>
                <w:color w:val="ff0000"/>
                <w:sz w:val="18"/>
                <w:szCs w:val="18"/>
                <w:lang w:val="uk-UA"/>
              </w:rPr>
            </w:r>
            <w:r>
              <w:rPr>
                <w:color w:val="ff0000"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«Будівництво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дволанцюгової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КЛ 35 кВ «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Ялівщина-Юність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» в м. Чернігів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Електропостачання</w:t>
            </w:r>
            <w:r>
              <w:rPr>
                <w:color w:val="000000"/>
                <w:sz w:val="18"/>
                <w:szCs w:val="18"/>
              </w:rPr>
              <w:br/>
              <w:t xml:space="preserve">42-21-ЕП:</w:t>
            </w:r>
            <w:r>
              <w:rPr>
                <w:color w:val="000000"/>
                <w:sz w:val="18"/>
                <w:szCs w:val="18"/>
              </w:rPr>
              <w:br/>
              <w:t xml:space="preserve">ЕП-2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19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АТ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«</w:t>
            </w:r>
            <w:r>
              <w:rPr>
                <w:color w:val="000000"/>
                <w:sz w:val="18"/>
                <w:szCs w:val="18"/>
              </w:rPr>
              <w:t xml:space="preserve">Ч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ернігівобленерго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»</w:t>
            </w:r>
            <w:r>
              <w:rPr>
                <w:color w:val="000000"/>
                <w:sz w:val="18"/>
                <w:szCs w:val="18"/>
              </w:rPr>
              <w:t xml:space="preserve">,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 14000, 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м. </w:t>
            </w:r>
            <w:r>
              <w:rPr>
                <w:color w:val="000000"/>
                <w:sz w:val="18"/>
                <w:szCs w:val="18"/>
              </w:rPr>
              <w:t xml:space="preserve">Чернігів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вул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 xml:space="preserve">Гонча</w:t>
            </w:r>
            <w:r>
              <w:rPr>
                <w:color w:val="000000"/>
                <w:sz w:val="18"/>
                <w:szCs w:val="18"/>
              </w:rPr>
              <w:t xml:space="preserve">, буд. 40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АТ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«</w:t>
            </w:r>
            <w:r>
              <w:rPr>
                <w:color w:val="000000"/>
                <w:sz w:val="18"/>
                <w:szCs w:val="18"/>
              </w:rPr>
              <w:t xml:space="preserve">Ч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ернігівобленерго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»</w:t>
            </w:r>
            <w:r>
              <w:rPr>
                <w:color w:val="000000"/>
                <w:sz w:val="18"/>
                <w:szCs w:val="18"/>
              </w:rPr>
              <w:t xml:space="preserve">,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 14000, 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м. </w:t>
            </w:r>
            <w:r>
              <w:rPr>
                <w:color w:val="000000"/>
                <w:sz w:val="18"/>
                <w:szCs w:val="18"/>
              </w:rPr>
              <w:t xml:space="preserve">Чернігів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вул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 xml:space="preserve">Гонча</w:t>
            </w:r>
            <w:r>
              <w:rPr>
                <w:color w:val="000000"/>
                <w:sz w:val="18"/>
                <w:szCs w:val="18"/>
              </w:rPr>
              <w:t xml:space="preserve">, буд. 40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709,65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962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КП "</w:t>
            </w:r>
            <w:r>
              <w:rPr>
                <w:color w:val="000000"/>
                <w:sz w:val="18"/>
                <w:szCs w:val="18"/>
              </w:rPr>
              <w:t xml:space="preserve">Теплокомуненерго</w:t>
            </w:r>
            <w:r>
              <w:rPr>
                <w:color w:val="000000"/>
                <w:sz w:val="18"/>
                <w:szCs w:val="18"/>
              </w:rPr>
              <w:t xml:space="preserve">" </w:t>
            </w:r>
            <w:r>
              <w:rPr>
                <w:color w:val="000000"/>
                <w:sz w:val="18"/>
                <w:szCs w:val="18"/>
              </w:rPr>
              <w:t xml:space="preserve">Чернігівської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міської</w:t>
            </w:r>
            <w:r>
              <w:rPr>
                <w:color w:val="000000"/>
                <w:sz w:val="18"/>
                <w:szCs w:val="18"/>
              </w:rPr>
              <w:t xml:space="preserve"> ради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Заміна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трубопроводів</w:t>
            </w:r>
            <w:r>
              <w:rPr>
                <w:color w:val="000000"/>
                <w:sz w:val="18"/>
                <w:szCs w:val="18"/>
              </w:rPr>
              <w:t xml:space="preserve"> ЦТ на </w:t>
            </w:r>
            <w:r>
              <w:rPr>
                <w:color w:val="000000"/>
                <w:sz w:val="18"/>
                <w:szCs w:val="18"/>
              </w:rPr>
              <w:t xml:space="preserve">нові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поперелньо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ізольовані</w:t>
            </w:r>
            <w:r>
              <w:rPr>
                <w:color w:val="000000"/>
                <w:sz w:val="18"/>
                <w:szCs w:val="18"/>
              </w:rPr>
              <w:t xml:space="preserve"> труби на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п</w:t>
            </w:r>
            <w:r>
              <w:rPr>
                <w:color w:val="000000"/>
                <w:sz w:val="18"/>
                <w:szCs w:val="18"/>
              </w:rPr>
              <w:t xml:space="preserve">росп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.</w:t>
            </w:r>
            <w:r>
              <w:rPr>
                <w:color w:val="000000"/>
                <w:sz w:val="18"/>
                <w:szCs w:val="18"/>
              </w:rPr>
              <w:t xml:space="preserve"> Перемоги та </w:t>
            </w:r>
            <w:r>
              <w:rPr>
                <w:color w:val="000000"/>
                <w:sz w:val="18"/>
                <w:szCs w:val="18"/>
              </w:rPr>
              <w:t xml:space="preserve">вул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 xml:space="preserve">Коцюбинського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,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м.Чернігів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Робочий</w:t>
            </w:r>
            <w:r>
              <w:rPr>
                <w:color w:val="000000"/>
                <w:sz w:val="18"/>
                <w:szCs w:val="18"/>
              </w:rPr>
              <w:t xml:space="preserve"> про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є</w:t>
            </w:r>
            <w:r>
              <w:rPr>
                <w:color w:val="000000"/>
                <w:sz w:val="18"/>
                <w:szCs w:val="18"/>
              </w:rPr>
              <w:t xml:space="preserve">кт, про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є</w:t>
            </w:r>
            <w:r>
              <w:rPr>
                <w:color w:val="000000"/>
                <w:sz w:val="18"/>
                <w:szCs w:val="18"/>
              </w:rPr>
              <w:t xml:space="preserve">ктна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виконавча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354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5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КП "</w:t>
            </w:r>
            <w:r>
              <w:rPr>
                <w:color w:val="000000"/>
                <w:sz w:val="18"/>
                <w:szCs w:val="18"/>
              </w:rPr>
              <w:t xml:space="preserve">Теплокомуненерго</w:t>
            </w:r>
            <w:r>
              <w:rPr>
                <w:color w:val="000000"/>
                <w:sz w:val="18"/>
                <w:szCs w:val="18"/>
              </w:rPr>
              <w:t xml:space="preserve">" </w:t>
            </w:r>
            <w:r>
              <w:rPr>
                <w:color w:val="000000"/>
                <w:sz w:val="18"/>
                <w:szCs w:val="18"/>
              </w:rPr>
              <w:t xml:space="preserve">Чернігівської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міської</w:t>
            </w:r>
            <w:r>
              <w:rPr>
                <w:color w:val="000000"/>
                <w:sz w:val="18"/>
                <w:szCs w:val="18"/>
              </w:rPr>
              <w:t xml:space="preserve"> ради 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м. </w:t>
            </w:r>
            <w:r>
              <w:rPr>
                <w:color w:val="000000"/>
                <w:sz w:val="18"/>
                <w:szCs w:val="18"/>
              </w:rPr>
              <w:t xml:space="preserve">Чернігів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вул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 xml:space="preserve">Ушинського</w:t>
            </w:r>
            <w:r>
              <w:rPr>
                <w:color w:val="000000"/>
                <w:sz w:val="18"/>
                <w:szCs w:val="18"/>
              </w:rPr>
              <w:t xml:space="preserve">, 23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КП "</w:t>
            </w:r>
            <w:r>
              <w:rPr>
                <w:color w:val="000000"/>
                <w:sz w:val="18"/>
                <w:szCs w:val="18"/>
              </w:rPr>
              <w:t xml:space="preserve">Теплокомуненерго</w:t>
            </w:r>
            <w:r>
              <w:rPr>
                <w:color w:val="000000"/>
                <w:sz w:val="18"/>
                <w:szCs w:val="18"/>
              </w:rPr>
              <w:t xml:space="preserve">" </w:t>
            </w:r>
            <w:r>
              <w:rPr>
                <w:color w:val="000000"/>
                <w:sz w:val="18"/>
                <w:szCs w:val="18"/>
              </w:rPr>
              <w:t xml:space="preserve">Чернігівської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міської</w:t>
            </w:r>
            <w:r>
              <w:rPr>
                <w:color w:val="000000"/>
                <w:sz w:val="18"/>
                <w:szCs w:val="18"/>
              </w:rPr>
              <w:t xml:space="preserve"> ради 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м. </w:t>
            </w:r>
            <w:r>
              <w:rPr>
                <w:color w:val="000000"/>
                <w:sz w:val="18"/>
                <w:szCs w:val="18"/>
              </w:rPr>
              <w:t xml:space="preserve">Чернігів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вул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 xml:space="preserve">Ушинського</w:t>
            </w:r>
            <w:r>
              <w:rPr>
                <w:color w:val="000000"/>
                <w:sz w:val="18"/>
                <w:szCs w:val="18"/>
              </w:rPr>
              <w:t xml:space="preserve">, 23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13221,9</w:t>
            </w:r>
            <w:r>
              <w:rPr>
                <w:sz w:val="16"/>
                <w:szCs w:val="16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Північн</w:t>
            </w:r>
            <w:r>
              <w:rPr>
                <w:sz w:val="18"/>
                <w:szCs w:val="18"/>
                <w:lang w:val="uk-UA"/>
              </w:rPr>
              <w:t xml:space="preserve">ий</w:t>
            </w:r>
            <w:r>
              <w:rPr>
                <w:sz w:val="18"/>
                <w:szCs w:val="18"/>
                <w:lang w:val="uk-UA"/>
              </w:rPr>
              <w:t xml:space="preserve"> регіональний центр СФД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Власні кошти </w:t>
            </w:r>
            <w:r>
              <w:rPr>
                <w:sz w:val="18"/>
                <w:szCs w:val="18"/>
                <w:lang w:val="uk-UA"/>
              </w:rPr>
              <w:t xml:space="preserve">постача-льника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Заміна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екранної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системи</w:t>
            </w:r>
            <w:r>
              <w:rPr>
                <w:color w:val="000000"/>
                <w:sz w:val="18"/>
                <w:szCs w:val="18"/>
              </w:rPr>
              <w:t xml:space="preserve"> котельного агрегату барабанного № 4, </w:t>
            </w:r>
            <w:r>
              <w:rPr>
                <w:color w:val="000000"/>
                <w:sz w:val="18"/>
                <w:szCs w:val="18"/>
              </w:rPr>
              <w:t xml:space="preserve">рег</w:t>
            </w:r>
            <w:r>
              <w:rPr>
                <w:color w:val="000000"/>
                <w:sz w:val="18"/>
                <w:szCs w:val="18"/>
              </w:rPr>
              <w:t xml:space="preserve">. № 635/460 за </w:t>
            </w:r>
            <w:r>
              <w:rPr>
                <w:color w:val="000000"/>
                <w:sz w:val="18"/>
                <w:szCs w:val="18"/>
              </w:rPr>
              <w:t xml:space="preserve">адресою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м. </w:t>
            </w:r>
            <w:r>
              <w:rPr>
                <w:color w:val="000000"/>
                <w:sz w:val="18"/>
                <w:szCs w:val="18"/>
              </w:rPr>
              <w:t xml:space="preserve">Чернігів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,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в</w:t>
            </w:r>
            <w:r>
              <w:rPr>
                <w:color w:val="000000"/>
                <w:sz w:val="18"/>
                <w:szCs w:val="18"/>
              </w:rPr>
              <w:t xml:space="preserve">ул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Ушинського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  <w:t xml:space="preserve">3 (</w:t>
            </w:r>
            <w:r>
              <w:rPr>
                <w:color w:val="000000"/>
                <w:sz w:val="18"/>
                <w:szCs w:val="18"/>
              </w:rPr>
              <w:t xml:space="preserve">інвентарний</w:t>
            </w:r>
            <w:r>
              <w:rPr>
                <w:color w:val="000000"/>
                <w:sz w:val="18"/>
                <w:szCs w:val="18"/>
              </w:rPr>
              <w:t xml:space="preserve"> номер 322)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Робочий</w:t>
            </w:r>
            <w:r>
              <w:rPr>
                <w:color w:val="000000"/>
                <w:sz w:val="18"/>
                <w:szCs w:val="18"/>
              </w:rPr>
              <w:t xml:space="preserve"> про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є</w:t>
            </w:r>
            <w:r>
              <w:rPr>
                <w:color w:val="000000"/>
                <w:sz w:val="18"/>
                <w:szCs w:val="18"/>
              </w:rPr>
              <w:t xml:space="preserve">кт, про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є</w:t>
            </w:r>
            <w:r>
              <w:rPr>
                <w:color w:val="000000"/>
                <w:sz w:val="18"/>
                <w:szCs w:val="18"/>
              </w:rPr>
              <w:t xml:space="preserve">ктна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викона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в</w:t>
            </w:r>
            <w:r>
              <w:rPr>
                <w:color w:val="000000"/>
                <w:sz w:val="18"/>
                <w:szCs w:val="18"/>
              </w:rPr>
              <w:t xml:space="preserve">ча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151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5639,85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7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7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КП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"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Чернігівводоканал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" Чернігівської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міської ради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Реконструкція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водопровідного</w:t>
            </w:r>
            <w:r>
              <w:rPr>
                <w:color w:val="000000"/>
                <w:sz w:val="18"/>
                <w:szCs w:val="18"/>
              </w:rPr>
              <w:t xml:space="preserve"> дюкеру через </w:t>
            </w:r>
            <w:r>
              <w:rPr>
                <w:color w:val="000000"/>
                <w:sz w:val="18"/>
                <w:szCs w:val="18"/>
              </w:rPr>
              <w:t xml:space="preserve">річку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Стрижень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від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камери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на </w:t>
            </w:r>
            <w:r>
              <w:rPr>
                <w:color w:val="000000"/>
                <w:sz w:val="18"/>
                <w:szCs w:val="18"/>
              </w:rPr>
              <w:t xml:space="preserve">території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водопровідної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станції</w:t>
            </w:r>
            <w:r>
              <w:rPr>
                <w:color w:val="000000"/>
                <w:sz w:val="18"/>
                <w:szCs w:val="18"/>
              </w:rPr>
              <w:t xml:space="preserve"> №1, </w:t>
            </w:r>
            <w:r>
              <w:rPr>
                <w:color w:val="000000"/>
                <w:sz w:val="18"/>
                <w:szCs w:val="18"/>
              </w:rPr>
              <w:t xml:space="preserve">розташованої</w:t>
            </w:r>
            <w:r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 xml:space="preserve">вул</w:t>
            </w:r>
            <w:r>
              <w:rPr>
                <w:color w:val="000000"/>
                <w:sz w:val="18"/>
                <w:szCs w:val="18"/>
              </w:rPr>
              <w:t xml:space="preserve">.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Фікселя</w:t>
            </w:r>
            <w:r>
              <w:rPr>
                <w:color w:val="000000"/>
                <w:sz w:val="18"/>
                <w:szCs w:val="18"/>
              </w:rPr>
              <w:t xml:space="preserve">, 54 в 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м. </w:t>
            </w:r>
            <w:r>
              <w:rPr>
                <w:color w:val="000000"/>
                <w:sz w:val="18"/>
                <w:szCs w:val="18"/>
              </w:rPr>
              <w:t xml:space="preserve">Чернігів</w:t>
            </w:r>
            <w:r>
              <w:rPr>
                <w:color w:val="000000"/>
                <w:sz w:val="18"/>
                <w:szCs w:val="18"/>
              </w:rPr>
              <w:t xml:space="preserve">, до </w:t>
            </w:r>
            <w:r>
              <w:rPr>
                <w:color w:val="000000"/>
                <w:sz w:val="18"/>
                <w:szCs w:val="18"/>
              </w:rPr>
              <w:t xml:space="preserve">камери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переключення</w:t>
            </w:r>
            <w:r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 xml:space="preserve">вул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Волонтерів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 xml:space="preserve">Коригування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є</w:t>
            </w:r>
            <w:r>
              <w:rPr>
                <w:color w:val="000000"/>
                <w:sz w:val="18"/>
                <w:szCs w:val="18"/>
              </w:rPr>
              <w:t xml:space="preserve">ктна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виконавча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100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5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КП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 "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Чернігівводоканал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" Чернігівської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міської ради, 14017, Чернігівська область,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 м. Чернігів, вул. </w:t>
            </w:r>
            <w:r>
              <w:rPr>
                <w:color w:val="000000"/>
                <w:sz w:val="18"/>
                <w:szCs w:val="18"/>
              </w:rPr>
              <w:t xml:space="preserve">Жабинського</w:t>
            </w:r>
            <w:r>
              <w:rPr>
                <w:color w:val="000000"/>
                <w:sz w:val="18"/>
                <w:szCs w:val="18"/>
              </w:rPr>
              <w:t xml:space="preserve">, 15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КП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 "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Чернігівводоканал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"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Чернігіввської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міської ради, 14017, Чернігівська область, 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м. Чернігів, вул. </w:t>
            </w:r>
            <w:r>
              <w:rPr>
                <w:color w:val="000000"/>
                <w:sz w:val="18"/>
                <w:szCs w:val="18"/>
              </w:rPr>
              <w:t xml:space="preserve">Жабинського</w:t>
            </w:r>
            <w:r>
              <w:rPr>
                <w:color w:val="000000"/>
                <w:sz w:val="18"/>
                <w:szCs w:val="18"/>
              </w:rPr>
              <w:t xml:space="preserve">, 15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3735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Північн</w:t>
            </w:r>
            <w:r>
              <w:rPr>
                <w:sz w:val="18"/>
                <w:szCs w:val="18"/>
                <w:lang w:val="uk-UA"/>
              </w:rPr>
              <w:t xml:space="preserve">ий</w:t>
            </w:r>
            <w:r>
              <w:rPr>
                <w:sz w:val="18"/>
                <w:szCs w:val="18"/>
                <w:lang w:val="uk-UA"/>
              </w:rPr>
              <w:t xml:space="preserve"> регіональний центр СФД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Власні кошти </w:t>
            </w:r>
            <w:r>
              <w:rPr>
                <w:sz w:val="18"/>
                <w:szCs w:val="18"/>
                <w:lang w:val="uk-UA"/>
              </w:rPr>
              <w:t xml:space="preserve">постача-льника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Реконструкція водоводу артезіанських свердловин від вул. 77-ї Гвардійської дивізії до колодязя підключення артезіанської свердловини №2 водопровідної насосної станція №1 "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Ялівщина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" (вул. </w:t>
            </w:r>
            <w:r>
              <w:rPr>
                <w:color w:val="000000"/>
                <w:sz w:val="18"/>
                <w:szCs w:val="18"/>
              </w:rPr>
              <w:t xml:space="preserve">Фікселя</w:t>
            </w:r>
            <w:r>
              <w:rPr>
                <w:color w:val="000000"/>
                <w:sz w:val="18"/>
                <w:szCs w:val="18"/>
              </w:rPr>
              <w:t xml:space="preserve">, 54  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м. </w:t>
            </w:r>
            <w:r>
              <w:rPr>
                <w:color w:val="000000"/>
                <w:sz w:val="18"/>
                <w:szCs w:val="18"/>
              </w:rPr>
              <w:t xml:space="preserve">Чернігів</w:t>
            </w:r>
            <w:r>
              <w:rPr>
                <w:color w:val="000000"/>
                <w:sz w:val="18"/>
                <w:szCs w:val="18"/>
              </w:rPr>
              <w:t xml:space="preserve">)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є</w:t>
            </w:r>
            <w:r>
              <w:rPr>
                <w:color w:val="000000"/>
                <w:sz w:val="18"/>
                <w:szCs w:val="18"/>
              </w:rPr>
              <w:t xml:space="preserve">ктна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виконавча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100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3735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9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Реконструкція</w:t>
            </w:r>
            <w:r>
              <w:rPr>
                <w:color w:val="000000"/>
                <w:sz w:val="18"/>
                <w:szCs w:val="18"/>
              </w:rPr>
              <w:t xml:space="preserve"> водопроводу </w:t>
            </w:r>
            <w:r>
              <w:rPr>
                <w:color w:val="000000"/>
                <w:sz w:val="18"/>
                <w:szCs w:val="18"/>
              </w:rPr>
              <w:t xml:space="preserve">діаметром</w:t>
            </w:r>
            <w:r>
              <w:rPr>
                <w:color w:val="000000"/>
                <w:sz w:val="18"/>
                <w:szCs w:val="18"/>
              </w:rPr>
              <w:t xml:space="preserve"> 500 мм по </w:t>
            </w:r>
            <w:r>
              <w:rPr>
                <w:color w:val="000000"/>
                <w:sz w:val="18"/>
                <w:szCs w:val="18"/>
              </w:rPr>
              <w:t xml:space="preserve">вул</w:t>
            </w:r>
            <w:r>
              <w:rPr>
                <w:color w:val="000000"/>
                <w:sz w:val="18"/>
                <w:szCs w:val="18"/>
              </w:rPr>
              <w:t xml:space="preserve">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Жуковського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від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насосної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станції</w:t>
            </w:r>
            <w:r>
              <w:rPr>
                <w:color w:val="000000"/>
                <w:sz w:val="18"/>
                <w:szCs w:val="18"/>
              </w:rPr>
              <w:t xml:space="preserve"> №1 «</w:t>
            </w:r>
            <w:r>
              <w:rPr>
                <w:color w:val="000000"/>
                <w:sz w:val="18"/>
                <w:szCs w:val="18"/>
              </w:rPr>
              <w:t xml:space="preserve">Ялівщина</w:t>
            </w:r>
            <w:r>
              <w:rPr>
                <w:color w:val="000000"/>
                <w:sz w:val="18"/>
                <w:szCs w:val="18"/>
              </w:rPr>
              <w:t xml:space="preserve">» до 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вул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Грибоєдова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м.</w:t>
            </w:r>
            <w:r>
              <w:rPr>
                <w:color w:val="000000"/>
                <w:sz w:val="18"/>
                <w:szCs w:val="18"/>
              </w:rPr>
              <w:t xml:space="preserve">Черніг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ів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Коригування</w:t>
            </w:r>
            <w:r>
              <w:rPr>
                <w:color w:val="000000"/>
                <w:sz w:val="18"/>
                <w:szCs w:val="18"/>
              </w:rPr>
              <w:t xml:space="preserve">.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є</w:t>
            </w:r>
            <w:r>
              <w:rPr>
                <w:color w:val="000000"/>
                <w:sz w:val="18"/>
                <w:szCs w:val="18"/>
              </w:rPr>
              <w:t xml:space="preserve">ктна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виконавча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100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3735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Реконструкція водопровідної насосної станції "Бобровиця"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КП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"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Чернігівводоканал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", розташованої на землях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Киселівської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територіальної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громади Чернігівського району Чернігівської області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є</w:t>
            </w:r>
            <w:r>
              <w:rPr>
                <w:color w:val="000000"/>
                <w:sz w:val="18"/>
                <w:szCs w:val="18"/>
              </w:rPr>
              <w:t xml:space="preserve">ктна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виконавча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300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11205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Реконструкція каналізаційної насосної станції №9, розташованої по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 вул. </w:t>
            </w:r>
            <w:r>
              <w:rPr>
                <w:color w:val="000000"/>
                <w:sz w:val="18"/>
                <w:szCs w:val="18"/>
              </w:rPr>
              <w:t xml:space="preserve">Смирнова, 34  м. </w:t>
            </w:r>
            <w:r>
              <w:rPr>
                <w:color w:val="000000"/>
                <w:sz w:val="18"/>
                <w:szCs w:val="18"/>
              </w:rPr>
              <w:t xml:space="preserve">Чернігів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є</w:t>
            </w:r>
            <w:r>
              <w:rPr>
                <w:color w:val="000000"/>
                <w:sz w:val="18"/>
                <w:szCs w:val="18"/>
              </w:rPr>
              <w:t xml:space="preserve">ктна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виконавча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100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3735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Реконструкція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системи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повітрозабезпечення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каналізаційних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очисних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споруд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м. </w:t>
            </w:r>
            <w:r>
              <w:rPr>
                <w:color w:val="000000"/>
                <w:sz w:val="18"/>
                <w:szCs w:val="18"/>
              </w:rPr>
              <w:t xml:space="preserve">Чернігів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що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розташовані</w:t>
            </w:r>
            <w:r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 xml:space="preserve">вул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 xml:space="preserve">Колективній</w:t>
            </w:r>
            <w:r>
              <w:rPr>
                <w:color w:val="000000"/>
                <w:sz w:val="18"/>
                <w:szCs w:val="18"/>
              </w:rPr>
              <w:t xml:space="preserve">, 58 в 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с.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Гущин </w:t>
            </w:r>
            <w:r>
              <w:rPr>
                <w:color w:val="000000"/>
                <w:sz w:val="18"/>
                <w:szCs w:val="18"/>
              </w:rPr>
              <w:t xml:space="preserve">Чернігівського</w:t>
            </w:r>
            <w:r>
              <w:rPr>
                <w:color w:val="000000"/>
                <w:sz w:val="18"/>
                <w:szCs w:val="18"/>
              </w:rPr>
              <w:t xml:space="preserve"> району, </w:t>
            </w:r>
            <w:r>
              <w:rPr>
                <w:color w:val="000000"/>
                <w:sz w:val="18"/>
                <w:szCs w:val="18"/>
              </w:rPr>
              <w:t xml:space="preserve">Чернігівської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області</w:t>
            </w:r>
            <w:r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Коригування</w:t>
            </w:r>
            <w:r>
              <w:rPr>
                <w:color w:val="000000"/>
                <w:sz w:val="18"/>
                <w:szCs w:val="18"/>
              </w:rPr>
              <w:t xml:space="preserve">). Перша </w:t>
            </w:r>
            <w:r>
              <w:rPr>
                <w:color w:val="000000"/>
                <w:sz w:val="18"/>
                <w:szCs w:val="18"/>
              </w:rPr>
              <w:t xml:space="preserve">черга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будівництва</w:t>
            </w:r>
            <w:r>
              <w:rPr>
                <w:color w:val="000000"/>
                <w:sz w:val="18"/>
                <w:szCs w:val="18"/>
              </w:rPr>
              <w:t xml:space="preserve">.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є</w:t>
            </w:r>
            <w:r>
              <w:rPr>
                <w:color w:val="000000"/>
                <w:sz w:val="18"/>
                <w:szCs w:val="18"/>
              </w:rPr>
              <w:t xml:space="preserve">ктна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виконавча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300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11205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Реконструкція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системи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повітрозабезпечення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каналізаційних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очисних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споруд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м. </w:t>
            </w:r>
            <w:r>
              <w:rPr>
                <w:color w:val="000000"/>
                <w:sz w:val="18"/>
                <w:szCs w:val="18"/>
              </w:rPr>
              <w:t xml:space="preserve">Чернігів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що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розташовані</w:t>
            </w:r>
            <w:r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 xml:space="preserve">вул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 xml:space="preserve">Колективній</w:t>
            </w:r>
            <w:r>
              <w:rPr>
                <w:color w:val="000000"/>
                <w:sz w:val="18"/>
                <w:szCs w:val="18"/>
              </w:rPr>
              <w:t xml:space="preserve">, 58 в 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с.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Гущин </w:t>
            </w:r>
            <w:r>
              <w:rPr>
                <w:color w:val="000000"/>
                <w:sz w:val="18"/>
                <w:szCs w:val="18"/>
              </w:rPr>
              <w:t xml:space="preserve">Чернігівського</w:t>
            </w:r>
            <w:r>
              <w:rPr>
                <w:color w:val="000000"/>
                <w:sz w:val="18"/>
                <w:szCs w:val="18"/>
              </w:rPr>
              <w:t xml:space="preserve"> району, </w:t>
            </w:r>
            <w:r>
              <w:rPr>
                <w:color w:val="000000"/>
                <w:sz w:val="18"/>
                <w:szCs w:val="18"/>
              </w:rPr>
              <w:t xml:space="preserve">Чернігівської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області</w:t>
            </w:r>
            <w:r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Коригування</w:t>
            </w:r>
            <w:r>
              <w:rPr>
                <w:color w:val="000000"/>
                <w:sz w:val="18"/>
                <w:szCs w:val="18"/>
              </w:rPr>
              <w:t xml:space="preserve">). Друга </w:t>
            </w:r>
            <w:r>
              <w:rPr>
                <w:color w:val="000000"/>
                <w:sz w:val="18"/>
                <w:szCs w:val="18"/>
              </w:rPr>
              <w:t xml:space="preserve">черга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бу</w:t>
            </w:r>
            <w:r>
              <w:rPr>
                <w:color w:val="000000"/>
                <w:sz w:val="18"/>
                <w:szCs w:val="18"/>
              </w:rPr>
              <w:t xml:space="preserve">дівництва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є</w:t>
            </w:r>
            <w:r>
              <w:rPr>
                <w:color w:val="000000"/>
                <w:sz w:val="18"/>
                <w:szCs w:val="18"/>
              </w:rPr>
              <w:t xml:space="preserve">ктна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виконавча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300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2027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11868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14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Реконструкція водопровідної насосної станції "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Подусівка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"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КП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"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Чернігівводоканал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", розташованої на землях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Новобілоуської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ТГ Чернігівської області Чернігівського району. </w:t>
            </w:r>
            <w:r>
              <w:rPr>
                <w:color w:val="000000"/>
                <w:sz w:val="18"/>
                <w:szCs w:val="18"/>
              </w:rPr>
              <w:t xml:space="preserve">1 </w:t>
            </w:r>
            <w:r>
              <w:rPr>
                <w:color w:val="000000"/>
                <w:sz w:val="18"/>
                <w:szCs w:val="18"/>
              </w:rPr>
              <w:t xml:space="preserve">черга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будівництва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є</w:t>
            </w:r>
            <w:r>
              <w:rPr>
                <w:color w:val="000000"/>
                <w:sz w:val="18"/>
                <w:szCs w:val="18"/>
              </w:rPr>
              <w:t xml:space="preserve">ктна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виконавча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1000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2027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39560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Будівництво каналізаційної насосної станції на території існуючої каналізаційної насосної станції №3, розташованої по 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вул. </w:t>
            </w:r>
            <w:r>
              <w:rPr>
                <w:color w:val="000000"/>
                <w:sz w:val="18"/>
                <w:szCs w:val="18"/>
              </w:rPr>
              <w:t xml:space="preserve">Мстиславська</w:t>
            </w:r>
            <w:r>
              <w:rPr>
                <w:color w:val="000000"/>
                <w:sz w:val="18"/>
                <w:szCs w:val="18"/>
              </w:rPr>
              <w:t xml:space="preserve">, 100а  м. </w:t>
            </w:r>
            <w:r>
              <w:rPr>
                <w:color w:val="000000"/>
                <w:sz w:val="18"/>
                <w:szCs w:val="18"/>
              </w:rPr>
              <w:t xml:space="preserve">Чернігів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є</w:t>
            </w:r>
            <w:r>
              <w:rPr>
                <w:color w:val="000000"/>
                <w:sz w:val="18"/>
                <w:szCs w:val="18"/>
              </w:rPr>
              <w:t xml:space="preserve">ктна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виконавча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500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20945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Реконструкція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системи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повітрозабезпечення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каналізаційних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очисних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споруд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м. Чернігів, що розташовані по 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вул. Колективній, 58 в с.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Гущин Чернігівського району, Чернігівської області (Коригування). </w:t>
            </w:r>
            <w:r>
              <w:rPr>
                <w:color w:val="000000"/>
                <w:sz w:val="18"/>
                <w:szCs w:val="18"/>
              </w:rPr>
              <w:t xml:space="preserve">Третя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черга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будівництва</w:t>
            </w:r>
            <w:r>
              <w:rPr>
                <w:color w:val="000000"/>
                <w:sz w:val="18"/>
                <w:szCs w:val="18"/>
              </w:rPr>
              <w:t xml:space="preserve">.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Проектна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виконавча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300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12567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17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Реконструкція</w:t>
            </w:r>
            <w:r>
              <w:rPr>
                <w:color w:val="000000"/>
                <w:sz w:val="18"/>
                <w:szCs w:val="18"/>
              </w:rPr>
              <w:t xml:space="preserve"> водопроводу по 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вул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 xml:space="preserve">Гетьмана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Полуботка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від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вул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 xml:space="preserve">О.Молодчого</w:t>
            </w:r>
            <w:r>
              <w:rPr>
                <w:color w:val="000000"/>
                <w:sz w:val="18"/>
                <w:szCs w:val="18"/>
              </w:rPr>
              <w:t xml:space="preserve"> до </w:t>
            </w:r>
            <w:r>
              <w:rPr>
                <w:color w:val="000000"/>
                <w:sz w:val="18"/>
                <w:szCs w:val="18"/>
              </w:rPr>
              <w:t xml:space="preserve">вул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 xml:space="preserve">Молодіжна</w:t>
            </w:r>
            <w:r>
              <w:rPr>
                <w:color w:val="000000"/>
                <w:sz w:val="18"/>
                <w:szCs w:val="18"/>
              </w:rPr>
              <w:t xml:space="preserve"> в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м. </w:t>
            </w:r>
            <w:r>
              <w:rPr>
                <w:color w:val="000000"/>
                <w:sz w:val="18"/>
                <w:szCs w:val="18"/>
              </w:rPr>
              <w:t xml:space="preserve">Чернігів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Проектна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виконавча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100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2029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4437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Реконструкція</w:t>
            </w:r>
            <w:r>
              <w:rPr>
                <w:color w:val="000000"/>
                <w:sz w:val="18"/>
                <w:szCs w:val="18"/>
              </w:rPr>
              <w:t xml:space="preserve"> водопроводу </w:t>
            </w:r>
            <w:r>
              <w:rPr>
                <w:color w:val="000000"/>
                <w:sz w:val="18"/>
                <w:szCs w:val="18"/>
              </w:rPr>
              <w:t xml:space="preserve">від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вул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 xml:space="preserve">Гетьмана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Полуботка</w:t>
            </w:r>
            <w:r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вул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 xml:space="preserve">Молодіжній</w:t>
            </w:r>
            <w:r>
              <w:rPr>
                <w:color w:val="000000"/>
                <w:sz w:val="18"/>
                <w:szCs w:val="18"/>
              </w:rPr>
              <w:t xml:space="preserve"> та просп. Перемоги до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просп</w:t>
            </w:r>
            <w:r>
              <w:rPr>
                <w:color w:val="000000"/>
                <w:sz w:val="18"/>
                <w:szCs w:val="18"/>
              </w:rPr>
              <w:t xml:space="preserve">.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Л.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Лук’ְяненка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в м. </w:t>
            </w:r>
            <w:r>
              <w:rPr>
                <w:color w:val="000000"/>
                <w:sz w:val="18"/>
                <w:szCs w:val="18"/>
              </w:rPr>
              <w:t xml:space="preserve">Чернігів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Проектна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виконавча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100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2029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4437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19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Реконструкція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водопровідної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насосної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станції</w:t>
            </w:r>
            <w:r>
              <w:rPr>
                <w:color w:val="000000"/>
                <w:sz w:val="18"/>
                <w:szCs w:val="18"/>
              </w:rPr>
              <w:t xml:space="preserve"> №1 "</w:t>
            </w:r>
            <w:r>
              <w:rPr>
                <w:color w:val="000000"/>
                <w:sz w:val="18"/>
                <w:szCs w:val="18"/>
              </w:rPr>
              <w:t xml:space="preserve">Ялівщина</w:t>
            </w:r>
            <w:r>
              <w:rPr>
                <w:color w:val="000000"/>
                <w:sz w:val="18"/>
                <w:szCs w:val="18"/>
              </w:rPr>
              <w:t xml:space="preserve">", </w:t>
            </w:r>
            <w:r>
              <w:rPr>
                <w:color w:val="000000"/>
                <w:sz w:val="18"/>
                <w:szCs w:val="18"/>
              </w:rPr>
              <w:t xml:space="preserve">розташованої</w:t>
            </w:r>
            <w:r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 xml:space="preserve">вул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 xml:space="preserve">Куренівка</w:t>
            </w:r>
            <w:r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Фікселя</w:t>
            </w:r>
            <w:r>
              <w:rPr>
                <w:color w:val="000000"/>
                <w:sz w:val="18"/>
                <w:szCs w:val="18"/>
              </w:rPr>
              <w:t xml:space="preserve">), 54 в м. </w:t>
            </w:r>
            <w:r>
              <w:rPr>
                <w:color w:val="000000"/>
                <w:sz w:val="18"/>
                <w:szCs w:val="18"/>
              </w:rPr>
              <w:t xml:space="preserve">Чернігові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є</w:t>
            </w:r>
            <w:r>
              <w:rPr>
                <w:color w:val="000000"/>
                <w:sz w:val="18"/>
                <w:szCs w:val="18"/>
              </w:rPr>
              <w:t xml:space="preserve">ктна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виконавча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1500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2030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70470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Реконструкція водопровідної насосної станції №5 "Хімволокно", розташованої по вул. </w:t>
            </w:r>
            <w:r>
              <w:rPr>
                <w:color w:val="000000"/>
                <w:sz w:val="18"/>
                <w:szCs w:val="18"/>
              </w:rPr>
              <w:t xml:space="preserve">Івана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Мазепи</w:t>
            </w:r>
            <w:r>
              <w:rPr>
                <w:color w:val="000000"/>
                <w:sz w:val="18"/>
                <w:szCs w:val="18"/>
              </w:rPr>
              <w:t xml:space="preserve">, 78 в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м. </w:t>
            </w:r>
            <w:r>
              <w:rPr>
                <w:color w:val="000000"/>
                <w:sz w:val="18"/>
                <w:szCs w:val="18"/>
              </w:rPr>
              <w:t xml:space="preserve">Чернігові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є</w:t>
            </w:r>
            <w:r>
              <w:rPr>
                <w:color w:val="000000"/>
                <w:sz w:val="18"/>
                <w:szCs w:val="18"/>
              </w:rPr>
              <w:t xml:space="preserve">ктна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виконавча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1500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2030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70470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КП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ВКГ «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Ічень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» Ічнянської міської ради 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Реконструкція</w:t>
            </w:r>
            <w:r>
              <w:rPr>
                <w:color w:val="000000"/>
                <w:sz w:val="18"/>
                <w:szCs w:val="18"/>
              </w:rPr>
              <w:t xml:space="preserve"> комплексу </w:t>
            </w:r>
            <w:r>
              <w:rPr>
                <w:color w:val="000000"/>
                <w:sz w:val="18"/>
                <w:szCs w:val="18"/>
              </w:rPr>
              <w:t xml:space="preserve">очисних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споруд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є</w:t>
            </w:r>
            <w:r>
              <w:rPr>
                <w:color w:val="000000"/>
                <w:sz w:val="18"/>
                <w:szCs w:val="18"/>
              </w:rPr>
              <w:t xml:space="preserve">ктна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виконавча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документація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300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2030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КП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ВКГ "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Ічень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" Ічнянської міської ради 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м.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Ічня,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вул.Скубана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, 1-А,</w:t>
            </w:r>
            <w:r>
              <w:rPr>
                <w:color w:val="000000"/>
                <w:sz w:val="18"/>
                <w:szCs w:val="18"/>
                <w:lang w:val="uk-UA"/>
              </w:rPr>
              <w:br/>
              <w:t xml:space="preserve">16703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КП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ВКГ "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Ічень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" Ічнянської міської ради м.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Ічня,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вул.Скубана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, 1-А,</w:t>
            </w:r>
            <w:r>
              <w:rPr>
                <w:color w:val="000000"/>
                <w:sz w:val="18"/>
                <w:szCs w:val="18"/>
                <w:lang w:val="uk-UA"/>
              </w:rPr>
              <w:br/>
              <w:t xml:space="preserve">16703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14094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Північн</w:t>
            </w:r>
            <w:r>
              <w:rPr>
                <w:sz w:val="18"/>
                <w:szCs w:val="18"/>
                <w:lang w:val="uk-UA"/>
              </w:rPr>
              <w:t xml:space="preserve">ий</w:t>
            </w:r>
            <w:r>
              <w:rPr>
                <w:sz w:val="18"/>
                <w:szCs w:val="18"/>
                <w:lang w:val="uk-UA"/>
              </w:rPr>
              <w:t xml:space="preserve"> регіональний центр СФД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Власні кошти </w:t>
            </w:r>
            <w:r>
              <w:rPr>
                <w:sz w:val="18"/>
                <w:szCs w:val="18"/>
                <w:lang w:val="uk-UA"/>
              </w:rPr>
              <w:t xml:space="preserve">постача-льника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ТОВ «Ніжинський механічний завод» Ніжинськ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ої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міськ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ої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рад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и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Клин фрикційний чавунний візка вантажного вагону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Технологічний процес № 0111000052 відливки клина фрикційного чавунного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ТОВ «Ніжинський механічний завод» Ніжинська міська рада, Чернігівська обл.,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 м. Ніжин,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 вул. Б.Хмельницького,37 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ТОВ «Ніжинський механічний завод» Ніжинська міська рада, Чернігівська обл.,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 м. Ніжин,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 вул. Б.Хмельницького,37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597,6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Північн</w:t>
            </w:r>
            <w:r>
              <w:rPr>
                <w:sz w:val="18"/>
                <w:szCs w:val="18"/>
                <w:lang w:val="uk-UA"/>
              </w:rPr>
              <w:t xml:space="preserve">ий</w:t>
            </w:r>
            <w:r>
              <w:rPr>
                <w:sz w:val="18"/>
                <w:szCs w:val="18"/>
                <w:lang w:val="uk-UA"/>
              </w:rPr>
              <w:t xml:space="preserve"> регіональний центр СФД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Власні кошти </w:t>
            </w:r>
            <w:r>
              <w:rPr>
                <w:sz w:val="18"/>
                <w:szCs w:val="18"/>
                <w:lang w:val="uk-UA"/>
              </w:rPr>
              <w:t xml:space="preserve">постача-льника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Власники закінчених будівництвом об’єктів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Закінчені будівництвом об’єкти Чернігівської області (будови, споруди, інженерні мережі)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Проєктна</w:t>
            </w:r>
            <w:r>
              <w:rPr>
                <w:sz w:val="18"/>
                <w:szCs w:val="18"/>
                <w:lang w:val="uk-UA"/>
              </w:rPr>
              <w:t xml:space="preserve">, робоча та виконавча документація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–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</w:t>
            </w:r>
            <w:r>
              <w:rPr>
                <w:sz w:val="18"/>
                <w:szCs w:val="18"/>
                <w:lang w:val="uk-UA"/>
              </w:rPr>
              <w:t xml:space="preserve">6</w:t>
            </w:r>
            <w:r>
              <w:rPr>
                <w:sz w:val="18"/>
                <w:szCs w:val="18"/>
                <w:lang w:val="uk-UA"/>
              </w:rPr>
              <w:t xml:space="preserve">–20</w:t>
            </w:r>
            <w:r>
              <w:rPr>
                <w:sz w:val="18"/>
                <w:szCs w:val="18"/>
                <w:lang w:val="uk-UA"/>
              </w:rPr>
              <w:t xml:space="preserve">30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Власники закінчених будівництвом об’єктів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Власники закінчених будівництвом об’єктів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-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Північн</w:t>
            </w:r>
            <w:r>
              <w:rPr>
                <w:sz w:val="18"/>
                <w:szCs w:val="18"/>
                <w:lang w:val="uk-UA"/>
              </w:rPr>
              <w:t xml:space="preserve">ий</w:t>
            </w:r>
            <w:r>
              <w:rPr>
                <w:sz w:val="18"/>
                <w:szCs w:val="18"/>
                <w:lang w:val="uk-UA"/>
              </w:rPr>
              <w:t xml:space="preserve"> регіональний центр СФД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Власні кошти </w:t>
            </w:r>
            <w:r>
              <w:rPr>
                <w:sz w:val="18"/>
                <w:szCs w:val="18"/>
                <w:lang w:val="uk-UA"/>
              </w:rPr>
              <w:t xml:space="preserve">постача-льника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Загалом,</w:t>
            </w:r>
            <w:r>
              <w:rPr>
                <w:b/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у т. ч.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308047,75</w:t>
            </w:r>
            <w:r>
              <w:rPr>
                <w:b/>
                <w:sz w:val="22"/>
                <w:szCs w:val="22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</w:r>
            <w:r>
              <w:rPr>
                <w:b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2026 рік загалом, в т.ч.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highlight w:val="yellow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591</w:t>
            </w:r>
            <w:r>
              <w:rPr>
                <w:b/>
                <w:sz w:val="18"/>
                <w:szCs w:val="18"/>
                <w:lang w:val="uk-UA"/>
              </w:rPr>
              <w:t xml:space="preserve">99</w:t>
            </w:r>
            <w:r>
              <w:rPr>
                <w:b/>
                <w:sz w:val="18"/>
                <w:szCs w:val="18"/>
                <w:lang w:val="uk-UA"/>
              </w:rPr>
              <w:t xml:space="preserve">,</w:t>
            </w:r>
            <w:r>
              <w:rPr>
                <w:b/>
                <w:sz w:val="18"/>
                <w:szCs w:val="18"/>
                <w:lang w:val="uk-UA"/>
              </w:rPr>
              <w:t xml:space="preserve">7</w:t>
            </w:r>
            <w:r>
              <w:rPr>
                <w:b/>
                <w:sz w:val="18"/>
                <w:szCs w:val="18"/>
                <w:lang w:val="uk-UA"/>
              </w:rPr>
              <w:t xml:space="preserve">5</w:t>
            </w:r>
            <w:r>
              <w:rPr>
                <w:b/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>
              <w:rPr>
                <w:sz w:val="18"/>
                <w:szCs w:val="18"/>
                <w:highlight w:val="yellow"/>
                <w:lang w:val="uk-UA"/>
              </w:rPr>
            </w:r>
            <w:r>
              <w:rPr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Обласний бюджет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-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Кошти постачальників документів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591</w:t>
            </w:r>
            <w:r>
              <w:rPr>
                <w:sz w:val="18"/>
                <w:szCs w:val="18"/>
                <w:lang w:val="uk-UA"/>
              </w:rPr>
              <w:t xml:space="preserve">99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  <w:t xml:space="preserve">7</w:t>
            </w:r>
            <w:r>
              <w:rPr>
                <w:sz w:val="18"/>
                <w:szCs w:val="18"/>
                <w:lang w:val="uk-UA"/>
              </w:rPr>
              <w:t xml:space="preserve">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2027 рік загалом, в т.ч.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51428</w:t>
            </w:r>
            <w:r>
              <w:rPr>
                <w:b/>
                <w:bCs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Обласний бюджет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-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Кошти постачальників документів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51428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2028 рік загалом, в т.ч.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33512</w:t>
            </w:r>
            <w:r>
              <w:rPr>
                <w:b/>
                <w:bCs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Обласний бюджет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-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Кошти постачальників документів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33512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2029 рік загалом, в т.ч.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8874</w:t>
            </w:r>
            <w:r>
              <w:rPr>
                <w:b/>
                <w:bCs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Обласний бюджет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-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Кошти постачальників документів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8874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</w:t>
            </w:r>
            <w:r>
              <w:rPr>
                <w:sz w:val="18"/>
                <w:szCs w:val="18"/>
                <w:lang w:val="uk-UA"/>
              </w:rPr>
              <w:t xml:space="preserve">30</w:t>
            </w:r>
            <w:r>
              <w:rPr>
                <w:sz w:val="18"/>
                <w:szCs w:val="18"/>
                <w:lang w:val="uk-UA"/>
              </w:rPr>
              <w:t xml:space="preserve"> рік загалом</w:t>
            </w:r>
            <w:r>
              <w:rPr>
                <w:sz w:val="18"/>
                <w:szCs w:val="18"/>
                <w:lang w:val="uk-UA"/>
              </w:rPr>
              <w:t xml:space="preserve">, в т.ч.</w:t>
            </w:r>
            <w:r>
              <w:rPr>
                <w:sz w:val="15"/>
                <w:szCs w:val="15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155034</w:t>
            </w:r>
            <w:r>
              <w:rPr>
                <w:b/>
                <w:bCs/>
                <w:sz w:val="20"/>
                <w:szCs w:val="20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 xml:space="preserve">Обласний бюджет</w:t>
            </w:r>
            <w:r>
              <w:rPr>
                <w:sz w:val="15"/>
                <w:szCs w:val="15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 xml:space="preserve">-</w:t>
            </w:r>
            <w:r>
              <w:rPr>
                <w:sz w:val="15"/>
                <w:szCs w:val="15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 xml:space="preserve">Кошти постачальників документів</w:t>
            </w:r>
            <w:r>
              <w:rPr>
                <w:sz w:val="15"/>
                <w:szCs w:val="15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155034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</w:tbl>
    <w:p>
      <w:pPr>
        <w:pStyle w:val="1091"/>
        <w:widowControl w:val="true"/>
        <w:pBdr/>
        <w:spacing/>
        <w:ind w:right="566" w:left="567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</w:r>
      <w:r>
        <w:rPr>
          <w:bCs/>
          <w:caps/>
          <w:sz w:val="24"/>
          <w:szCs w:val="24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Державного архіву </w:t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  <w:sectPr>
          <w:headerReference w:type="default" r:id="rId11"/>
          <w:headerReference w:type="even" r:id="rId12"/>
          <w:headerReference w:type="first" r:id="rId13"/>
          <w:footerReference w:type="default" r:id="rId24"/>
          <w:footerReference w:type="even" r:id="rId25"/>
          <w:footnotePr/>
          <w:endnotePr/>
          <w:type w:val="nextPage"/>
          <w:pgSz w:h="11906" w:orient="landscape" w:w="16838"/>
          <w:pgMar w:top="567" w:right="737" w:bottom="1418" w:left="539" w:header="709" w:footer="709" w:gutter="0"/>
          <w:cols w:num="1" w:sep="0" w:space="708" w:equalWidth="1"/>
        </w:sectPr>
      </w:pPr>
      <w:r>
        <w:rPr>
          <w:sz w:val="28"/>
          <w:szCs w:val="28"/>
          <w:lang w:val="uk-UA"/>
        </w:rPr>
        <w:t xml:space="preserve">Чернігівської області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Раїса ВОРОБЕЙ</w:t>
      </w:r>
      <w:r>
        <w:rPr>
          <w:sz w:val="28"/>
          <w:szCs w:val="28"/>
          <w:lang w:val="uk-UA"/>
        </w:rPr>
      </w:r>
    </w:p>
    <w:p>
      <w:pPr>
        <w:pBdr/>
        <w:spacing/>
        <w:ind w:firstLine="11624"/>
        <w:jc w:val="both"/>
        <w:rPr>
          <w:lang w:val="uk-UA"/>
        </w:rPr>
      </w:pPr>
      <w:r>
        <w:rPr>
          <w:lang w:val="uk-UA"/>
        </w:rPr>
        <w:t xml:space="preserve">Додаток 2</w:t>
      </w:r>
      <w:r>
        <w:rPr>
          <w:lang w:val="uk-UA"/>
        </w:rPr>
      </w:r>
    </w:p>
    <w:p>
      <w:pPr>
        <w:pBdr/>
        <w:spacing/>
        <w:ind w:firstLine="11624"/>
        <w:jc w:val="both"/>
        <w:rPr>
          <w:lang w:val="uk-UA"/>
        </w:rPr>
      </w:pPr>
      <w:r>
        <w:rPr>
          <w:lang w:val="uk-UA"/>
        </w:rPr>
        <w:t xml:space="preserve">до Програми створення страхового </w:t>
      </w:r>
      <w:r>
        <w:rPr>
          <w:lang w:val="uk-UA"/>
        </w:rPr>
      </w:r>
    </w:p>
    <w:p>
      <w:pPr>
        <w:pBdr/>
        <w:spacing/>
        <w:ind w:firstLine="11624"/>
        <w:jc w:val="both"/>
        <w:rPr>
          <w:lang w:val="uk-UA"/>
        </w:rPr>
      </w:pPr>
      <w:r>
        <w:rPr>
          <w:lang w:val="uk-UA"/>
        </w:rPr>
        <w:t xml:space="preserve">фонду документації Чернігівської </w:t>
      </w:r>
      <w:r>
        <w:rPr>
          <w:lang w:val="uk-UA"/>
        </w:rPr>
      </w:r>
    </w:p>
    <w:p>
      <w:pPr>
        <w:pBdr/>
        <w:spacing/>
        <w:ind w:firstLine="11624"/>
        <w:jc w:val="both"/>
        <w:rPr>
          <w:lang w:val="uk-UA"/>
        </w:rPr>
      </w:pPr>
      <w:r>
        <w:rPr>
          <w:lang w:val="uk-UA"/>
        </w:rPr>
        <w:t xml:space="preserve">області на 202</w:t>
      </w:r>
      <w:r>
        <w:rPr>
          <w:lang w:val="uk-UA"/>
        </w:rPr>
        <w:t xml:space="preserve">6</w:t>
      </w:r>
      <w:r>
        <w:rPr>
          <w:lang w:val="uk-UA"/>
        </w:rPr>
        <w:t xml:space="preserve">-20</w:t>
      </w:r>
      <w:r>
        <w:rPr>
          <w:lang w:val="uk-UA"/>
        </w:rPr>
        <w:t xml:space="preserve">30</w:t>
      </w:r>
      <w:r>
        <w:rPr>
          <w:lang w:val="uk-UA"/>
        </w:rPr>
        <w:t xml:space="preserve"> роки</w:t>
      </w:r>
      <w:r>
        <w:rPr>
          <w:lang w:val="uk-UA"/>
        </w:rPr>
      </w:r>
    </w:p>
    <w:p>
      <w:pPr>
        <w:pBdr/>
        <w:spacing/>
        <w:ind/>
        <w:jc w:val="both"/>
        <w:rPr>
          <w:b/>
          <w:bCs/>
          <w:caps/>
          <w:sz w:val="22"/>
          <w:szCs w:val="22"/>
          <w:lang w:val="uk-UA"/>
        </w:rPr>
      </w:pPr>
      <w:r>
        <w:rPr>
          <w:b/>
          <w:bCs/>
          <w:caps/>
          <w:sz w:val="22"/>
          <w:szCs w:val="22"/>
          <w:lang w:val="uk-UA"/>
        </w:rPr>
      </w:r>
      <w:r>
        <w:rPr>
          <w:b/>
          <w:bCs/>
          <w:caps/>
          <w:sz w:val="22"/>
          <w:szCs w:val="22"/>
          <w:lang w:val="uk-UA"/>
        </w:rPr>
      </w:r>
    </w:p>
    <w:p>
      <w:pPr>
        <w:pStyle w:val="1091"/>
        <w:widowControl w:val="true"/>
        <w:pBdr/>
        <w:spacing/>
        <w:ind w:right="566" w:left="567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СТВОРЕННЯ СТРАХОВОГО ФОНДУ ДОКУМЕНТАЦІЇ НА культурнІ цінностІ </w:t>
      </w:r>
      <w:r>
        <w:rPr>
          <w:b/>
          <w:bCs/>
          <w:caps/>
          <w:sz w:val="24"/>
          <w:szCs w:val="24"/>
        </w:rPr>
      </w:r>
    </w:p>
    <w:p>
      <w:pPr>
        <w:pStyle w:val="1091"/>
        <w:widowControl w:val="true"/>
        <w:pBdr/>
        <w:spacing/>
        <w:ind w:right="566" w:left="567"/>
        <w:rPr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ТА унікальнІ документальнІ ПАМ’ЯТКИ</w:t>
      </w:r>
      <w:r>
        <w:rPr>
          <w:bCs/>
          <w:caps/>
          <w:sz w:val="24"/>
          <w:szCs w:val="24"/>
        </w:rPr>
        <w:t xml:space="preserve">  </w:t>
      </w:r>
      <w:r>
        <w:rPr>
          <w:bCs/>
          <w:caps/>
          <w:sz w:val="24"/>
          <w:szCs w:val="24"/>
        </w:rPr>
      </w:r>
    </w:p>
    <w:p>
      <w:pPr>
        <w:pStyle w:val="1091"/>
        <w:widowControl w:val="true"/>
        <w:pBdr/>
        <w:spacing/>
        <w:ind w:right="566" w:left="567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</w:r>
      <w:r>
        <w:rPr>
          <w:bCs/>
          <w:caps/>
          <w:sz w:val="24"/>
          <w:szCs w:val="24"/>
        </w:rPr>
      </w:r>
    </w:p>
    <w:tbl>
      <w:tblPr>
        <w:tblW w:w="1501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773"/>
        <w:gridCol w:w="1800"/>
        <w:gridCol w:w="1620"/>
        <w:gridCol w:w="1080"/>
        <w:gridCol w:w="1260"/>
        <w:gridCol w:w="1260"/>
        <w:gridCol w:w="1800"/>
        <w:gridCol w:w="1080"/>
        <w:gridCol w:w="900"/>
        <w:gridCol w:w="900"/>
        <w:gridCol w:w="900"/>
      </w:tblGrid>
      <w:tr>
        <w:trPr>
          <w:trHeight w:val="1134"/>
        </w:trPr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Но-мер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позиції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Назва закладу культури, установи, організації, підпорядкованість, адреса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Назва предмету, колекції, зібрання, фонду, каталогу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Номери фонду,  розділу, одиниць зберігання, інвентарні номери 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Вид </w:t>
            </w:r>
            <w:r>
              <w:rPr>
                <w:sz w:val="20"/>
                <w:szCs w:val="20"/>
                <w:lang w:val="uk-UA"/>
              </w:rPr>
              <w:t xml:space="preserve">доку-ментації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 ДСТУ 33.104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Обсяг </w:t>
            </w:r>
            <w:r>
              <w:rPr>
                <w:sz w:val="20"/>
                <w:szCs w:val="20"/>
                <w:lang w:val="uk-UA"/>
              </w:rPr>
              <w:t xml:space="preserve">докумен-тації</w:t>
            </w:r>
            <w:r>
              <w:rPr>
                <w:sz w:val="20"/>
                <w:szCs w:val="20"/>
                <w:lang w:val="uk-UA"/>
              </w:rPr>
              <w:t xml:space="preserve">, аркушів формату 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А4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Термін подання </w:t>
            </w:r>
            <w:r>
              <w:rPr>
                <w:sz w:val="20"/>
                <w:szCs w:val="20"/>
                <w:lang w:val="uk-UA"/>
              </w:rPr>
              <w:t xml:space="preserve">документа-ції</w:t>
            </w:r>
            <w:r>
              <w:rPr>
                <w:sz w:val="20"/>
                <w:szCs w:val="20"/>
                <w:lang w:val="uk-UA"/>
              </w:rPr>
              <w:t xml:space="preserve"> до </w:t>
            </w:r>
            <w:r>
              <w:rPr>
                <w:sz w:val="20"/>
                <w:szCs w:val="20"/>
                <w:lang w:val="uk-UA"/>
              </w:rPr>
              <w:t xml:space="preserve">під-приємства</w:t>
            </w:r>
            <w:r>
              <w:rPr>
                <w:sz w:val="20"/>
                <w:szCs w:val="20"/>
                <w:lang w:val="uk-UA"/>
              </w:rPr>
              <w:t xml:space="preserve"> СФД, 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рік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Постачальник документів 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(назва </w:t>
            </w:r>
            <w:r>
              <w:rPr>
                <w:sz w:val="20"/>
                <w:szCs w:val="20"/>
                <w:lang w:val="uk-UA"/>
              </w:rPr>
              <w:t xml:space="preserve">підпри-ємства</w:t>
            </w:r>
            <w:r>
              <w:rPr>
                <w:sz w:val="20"/>
                <w:szCs w:val="20"/>
                <w:lang w:val="uk-UA"/>
              </w:rPr>
              <w:t xml:space="preserve">, установи, організації, </w:t>
            </w:r>
            <w:r>
              <w:rPr>
                <w:sz w:val="20"/>
                <w:szCs w:val="20"/>
                <w:lang w:val="uk-UA"/>
              </w:rPr>
              <w:t xml:space="preserve">підпорядко-ваність</w:t>
            </w:r>
            <w:r>
              <w:rPr>
                <w:sz w:val="20"/>
                <w:szCs w:val="20"/>
                <w:lang w:val="uk-UA"/>
              </w:rPr>
              <w:t xml:space="preserve">,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адреса)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Загальна (</w:t>
            </w:r>
            <w:r>
              <w:rPr>
                <w:sz w:val="20"/>
                <w:szCs w:val="20"/>
                <w:lang w:val="uk-UA"/>
              </w:rPr>
              <w:t xml:space="preserve">орієнто-вна</w:t>
            </w:r>
            <w:r>
              <w:rPr>
                <w:sz w:val="20"/>
                <w:szCs w:val="20"/>
                <w:lang w:val="uk-UA"/>
              </w:rPr>
              <w:t xml:space="preserve">) вартість робіт зі створення СФД, грн.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Назва </w:t>
            </w:r>
            <w:r>
              <w:rPr>
                <w:sz w:val="20"/>
                <w:szCs w:val="20"/>
                <w:lang w:val="uk-UA"/>
              </w:rPr>
              <w:t xml:space="preserve">устано-ви</w:t>
            </w:r>
            <w:r>
              <w:rPr>
                <w:sz w:val="20"/>
                <w:szCs w:val="20"/>
                <w:lang w:val="uk-UA"/>
              </w:rPr>
              <w:t xml:space="preserve"> СФД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Джерела фінансування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Приміт-ка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5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7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8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9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10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11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12</w:t>
            </w:r>
            <w:r>
              <w:rPr>
                <w:sz w:val="22"/>
                <w:szCs w:val="22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7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Чернігівський обласний історичний музей  ім. 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В.В. Тарновського, Департамент культури і туризму, національностей та релігій </w:t>
            </w:r>
            <w:r>
              <w:rPr>
                <w:sz w:val="18"/>
                <w:szCs w:val="18"/>
                <w:lang w:val="uk-UA"/>
              </w:rPr>
              <w:t xml:space="preserve">облдержадмініс-трації</w:t>
            </w:r>
            <w:r>
              <w:rPr>
                <w:sz w:val="18"/>
                <w:szCs w:val="18"/>
                <w:lang w:val="uk-UA"/>
              </w:rPr>
              <w:t xml:space="preserve">, м. Чернігів, вул. Музейна, 4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Інвентарна книга</w:t>
            </w:r>
            <w:r>
              <w:rPr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Нд</w:t>
            </w:r>
            <w:r>
              <w:rPr>
                <w:sz w:val="18"/>
                <w:szCs w:val="18"/>
                <w:lang w:val="uk-UA"/>
              </w:rPr>
              <w:t xml:space="preserve">-14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МП 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100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</w:t>
            </w:r>
            <w:r>
              <w:rPr>
                <w:sz w:val="18"/>
                <w:szCs w:val="18"/>
                <w:lang w:val="uk-UA"/>
              </w:rPr>
              <w:t xml:space="preserve">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0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Чернігівський обласний історичний музей  ім. В.В. Тарновського, Департамент культури і туризму, національностей та релігій </w:t>
            </w:r>
            <w:r>
              <w:rPr>
                <w:sz w:val="18"/>
                <w:szCs w:val="18"/>
                <w:lang w:val="uk-UA"/>
              </w:rPr>
              <w:t xml:space="preserve">облдержадмініс-трації</w:t>
            </w:r>
            <w:r>
              <w:rPr>
                <w:sz w:val="18"/>
                <w:szCs w:val="18"/>
                <w:lang w:val="uk-UA"/>
              </w:rPr>
              <w:t xml:space="preserve">, м. Чернігів, вул. Музейна, 4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4189,00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Північн</w:t>
            </w:r>
            <w:r>
              <w:rPr>
                <w:sz w:val="18"/>
                <w:szCs w:val="18"/>
                <w:lang w:val="uk-UA"/>
              </w:rPr>
              <w:t xml:space="preserve">ий</w:t>
            </w:r>
            <w:r>
              <w:rPr>
                <w:sz w:val="18"/>
                <w:szCs w:val="18"/>
                <w:lang w:val="uk-UA"/>
              </w:rPr>
              <w:t xml:space="preserve"> регіональний центр СФД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Кошти </w:t>
            </w:r>
            <w:r>
              <w:rPr>
                <w:sz w:val="18"/>
                <w:szCs w:val="18"/>
                <w:lang w:val="uk-UA"/>
              </w:rPr>
              <w:t xml:space="preserve">облас-ного</w:t>
            </w:r>
            <w:r>
              <w:rPr>
                <w:sz w:val="18"/>
                <w:szCs w:val="18"/>
                <w:lang w:val="uk-UA"/>
              </w:rPr>
              <w:t xml:space="preserve"> бюджету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Інвентарна книга</w:t>
            </w:r>
            <w:r>
              <w:rPr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Нп</w:t>
            </w:r>
            <w:r>
              <w:rPr>
                <w:sz w:val="18"/>
                <w:szCs w:val="18"/>
                <w:lang w:val="uk-UA"/>
              </w:rPr>
              <w:t xml:space="preserve">-7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МП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100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</w:t>
            </w:r>
            <w:r>
              <w:rPr>
                <w:sz w:val="18"/>
                <w:szCs w:val="18"/>
                <w:lang w:val="uk-UA"/>
              </w:rPr>
              <w:t xml:space="preserve">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4189,00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Інвентарна книга</w:t>
            </w:r>
            <w:r>
              <w:rPr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Нп</w:t>
            </w:r>
            <w:r>
              <w:rPr>
                <w:sz w:val="18"/>
                <w:szCs w:val="18"/>
                <w:lang w:val="uk-UA"/>
              </w:rPr>
              <w:t xml:space="preserve">-2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МП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100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</w:t>
            </w:r>
            <w:r>
              <w:rPr>
                <w:sz w:val="18"/>
                <w:szCs w:val="18"/>
                <w:lang w:val="uk-UA"/>
              </w:rPr>
              <w:t xml:space="preserve">9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4437,00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4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Інвентарна книга</w:t>
            </w:r>
            <w:r>
              <w:rPr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Арх</w:t>
            </w:r>
            <w:r>
              <w:rPr>
                <w:sz w:val="18"/>
                <w:szCs w:val="18"/>
                <w:lang w:val="uk-UA"/>
              </w:rPr>
              <w:t xml:space="preserve">-6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МП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10</w:t>
            </w:r>
            <w:r>
              <w:rPr>
                <w:sz w:val="18"/>
                <w:szCs w:val="18"/>
                <w:lang w:val="uk-UA"/>
              </w:rPr>
              <w:t xml:space="preserve">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</w:t>
            </w:r>
            <w:r>
              <w:rPr>
                <w:sz w:val="18"/>
                <w:szCs w:val="18"/>
                <w:lang w:val="uk-UA"/>
              </w:rPr>
              <w:t xml:space="preserve">9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4437,00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Інвентарна книга</w:t>
            </w:r>
            <w:r>
              <w:rPr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Ад</w:t>
            </w:r>
            <w:r>
              <w:rPr>
                <w:sz w:val="18"/>
                <w:szCs w:val="18"/>
                <w:lang w:val="uk-UA"/>
              </w:rPr>
              <w:t xml:space="preserve">-10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МП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100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</w:t>
            </w:r>
            <w:r>
              <w:rPr>
                <w:sz w:val="18"/>
                <w:szCs w:val="18"/>
                <w:lang w:val="uk-UA"/>
              </w:rPr>
              <w:t xml:space="preserve">9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4437,00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Інвентарна книга</w:t>
            </w:r>
            <w:r>
              <w:rPr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Ит</w:t>
            </w:r>
            <w:r>
              <w:rPr>
                <w:sz w:val="18"/>
                <w:szCs w:val="18"/>
                <w:lang w:val="uk-UA"/>
              </w:rPr>
              <w:t xml:space="preserve">-11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МП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100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</w:t>
            </w:r>
            <w:r>
              <w:rPr>
                <w:sz w:val="18"/>
                <w:szCs w:val="18"/>
                <w:lang w:val="uk-UA"/>
              </w:rPr>
              <w:t xml:space="preserve">9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4437,00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70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7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7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Сосницький</w:t>
            </w:r>
            <w:r>
              <w:rPr>
                <w:sz w:val="18"/>
                <w:szCs w:val="18"/>
                <w:lang w:val="uk-UA"/>
              </w:rPr>
              <w:t xml:space="preserve"> літературно-меморіальний музей О.П. Довженка, Департамент культури і туризму, національностей та релігій </w:t>
            </w:r>
            <w:r>
              <w:rPr>
                <w:sz w:val="18"/>
                <w:szCs w:val="18"/>
                <w:lang w:val="uk-UA"/>
              </w:rPr>
              <w:t xml:space="preserve">облдерж-адміністрації</w:t>
            </w:r>
            <w:r>
              <w:rPr>
                <w:sz w:val="18"/>
                <w:szCs w:val="18"/>
                <w:lang w:val="uk-UA"/>
              </w:rPr>
              <w:t xml:space="preserve">, 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с-ще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Сосниця</w:t>
            </w:r>
            <w:r>
              <w:rPr>
                <w:sz w:val="18"/>
                <w:szCs w:val="18"/>
                <w:lang w:val="uk-UA"/>
              </w:rPr>
              <w:t xml:space="preserve">, 2-й </w:t>
            </w:r>
            <w:r>
              <w:rPr>
                <w:sz w:val="18"/>
                <w:szCs w:val="18"/>
                <w:lang w:val="uk-UA"/>
              </w:rPr>
              <w:t xml:space="preserve">провул</w:t>
            </w:r>
            <w:r>
              <w:rPr>
                <w:sz w:val="18"/>
                <w:szCs w:val="18"/>
                <w:lang w:val="uk-UA"/>
              </w:rPr>
              <w:t xml:space="preserve"> Довженка, 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Інвентарна книга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 xml:space="preserve">Меморіал</w:t>
            </w:r>
            <w:r>
              <w:rPr>
                <w:sz w:val="18"/>
                <w:szCs w:val="18"/>
              </w:rPr>
              <w:t xml:space="preserve">»</w:t>
            </w:r>
            <w:r>
              <w:rPr>
                <w:sz w:val="18"/>
                <w:szCs w:val="18"/>
              </w:rPr>
            </w:r>
          </w:p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М-1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МП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398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2029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0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Сосницький</w:t>
            </w:r>
            <w:r>
              <w:rPr>
                <w:sz w:val="18"/>
                <w:szCs w:val="18"/>
                <w:lang w:val="uk-UA"/>
              </w:rPr>
              <w:t xml:space="preserve"> літературно-меморіальний музей О.П. Довженка, Департамент культури і туризму, національностей та релігій </w:t>
            </w:r>
            <w:r>
              <w:rPr>
                <w:sz w:val="18"/>
                <w:szCs w:val="18"/>
                <w:lang w:val="uk-UA"/>
              </w:rPr>
              <w:t xml:space="preserve">облдерж-адміністрації</w:t>
            </w:r>
            <w:r>
              <w:rPr>
                <w:sz w:val="18"/>
                <w:szCs w:val="18"/>
                <w:lang w:val="uk-UA"/>
              </w:rPr>
              <w:t xml:space="preserve">, 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с-ще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Сосниця</w:t>
            </w:r>
            <w:r>
              <w:rPr>
                <w:sz w:val="18"/>
                <w:szCs w:val="18"/>
                <w:lang w:val="uk-UA"/>
              </w:rPr>
              <w:t xml:space="preserve">, 2-й </w:t>
            </w:r>
            <w:r>
              <w:rPr>
                <w:sz w:val="18"/>
                <w:szCs w:val="18"/>
                <w:lang w:val="uk-UA"/>
              </w:rPr>
              <w:t xml:space="preserve">провул</w:t>
            </w:r>
            <w:r>
              <w:rPr>
                <w:sz w:val="18"/>
                <w:szCs w:val="18"/>
                <w:lang w:val="uk-UA"/>
              </w:rPr>
              <w:t xml:space="preserve"> Довженка, 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17659,26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Північний регіональний центр СФД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Кошти </w:t>
            </w:r>
            <w:r>
              <w:rPr>
                <w:sz w:val="18"/>
                <w:szCs w:val="18"/>
                <w:lang w:val="uk-UA"/>
              </w:rPr>
              <w:t xml:space="preserve">облас-ного</w:t>
            </w:r>
            <w:r>
              <w:rPr>
                <w:sz w:val="18"/>
                <w:szCs w:val="18"/>
                <w:lang w:val="uk-UA"/>
              </w:rPr>
              <w:t xml:space="preserve"> бюджету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Інвентарна книга.</w:t>
            </w:r>
            <w:r>
              <w:rPr>
                <w:sz w:val="18"/>
                <w:szCs w:val="18"/>
              </w:rPr>
            </w:r>
          </w:p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«Меморіал»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М-2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МП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2029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1020,51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9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Інвентарна книга.</w:t>
            </w:r>
            <w:r>
              <w:rPr>
                <w:sz w:val="18"/>
                <w:szCs w:val="18"/>
              </w:rPr>
            </w:r>
          </w:p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</w:t>
            </w:r>
            <w:r>
              <w:rPr>
                <w:sz w:val="18"/>
                <w:szCs w:val="18"/>
              </w:rPr>
              <w:t xml:space="preserve">Кінофонодокументи</w:t>
            </w:r>
            <w:r>
              <w:rPr>
                <w:sz w:val="18"/>
                <w:szCs w:val="18"/>
              </w:rPr>
              <w:t xml:space="preserve">»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К-1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МП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127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2029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5634,99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Інвентарна книга.</w:t>
            </w:r>
            <w:r>
              <w:rPr>
                <w:sz w:val="18"/>
                <w:szCs w:val="18"/>
              </w:rPr>
            </w:r>
          </w:p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«Твори»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</w:t>
            </w:r>
            <w:r>
              <w:rPr>
                <w:sz w:val="18"/>
                <w:szCs w:val="18"/>
                <w:lang w:val="uk-UA"/>
              </w:rPr>
              <w:t xml:space="preserve">-</w:t>
            </w:r>
            <w:r>
              <w:rPr>
                <w:sz w:val="18"/>
                <w:szCs w:val="18"/>
                <w:lang w:val="uk-UA"/>
              </w:rPr>
              <w:t xml:space="preserve">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МП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398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2029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17659,26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</w:t>
            </w:r>
            <w:r>
              <w:rPr>
                <w:sz w:val="18"/>
                <w:szCs w:val="18"/>
                <w:lang w:val="uk-UA"/>
              </w:rPr>
              <w:t xml:space="preserve">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Інвентарна книга.</w:t>
            </w:r>
            <w:r>
              <w:rPr>
                <w:sz w:val="18"/>
                <w:szCs w:val="18"/>
              </w:rPr>
            </w:r>
          </w:p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«Твори»</w:t>
            </w:r>
            <w:r>
              <w:rPr>
                <w:sz w:val="18"/>
                <w:szCs w:val="18"/>
              </w:rPr>
            </w:r>
          </w:p>
          <w:p>
            <w:pPr>
              <w:pStyle w:val="1094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</w:t>
            </w:r>
            <w:r>
              <w:rPr>
                <w:sz w:val="18"/>
                <w:szCs w:val="18"/>
                <w:lang w:val="uk-UA"/>
              </w:rPr>
              <w:t xml:space="preserve">-</w:t>
            </w:r>
            <w:r>
              <w:rPr>
                <w:sz w:val="18"/>
                <w:szCs w:val="18"/>
                <w:lang w:val="uk-UA"/>
              </w:rPr>
              <w:t xml:space="preserve">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МП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54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2029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2395,98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Інвентарна книга. «Архів»</w:t>
            </w:r>
            <w:r>
              <w:rPr>
                <w:sz w:val="18"/>
                <w:szCs w:val="18"/>
              </w:rPr>
            </w:r>
          </w:p>
          <w:p>
            <w:pPr>
              <w:pStyle w:val="1094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А-1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МП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394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2029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17481,78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Інвентарна книга.</w:t>
            </w:r>
            <w:r>
              <w:rPr>
                <w:sz w:val="18"/>
                <w:szCs w:val="18"/>
              </w:rPr>
            </w:r>
          </w:p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«Художні»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 – 1 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МП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131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2029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5812,47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14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Інвентарна книга.</w:t>
            </w:r>
            <w:r>
              <w:rPr>
                <w:sz w:val="18"/>
                <w:szCs w:val="18"/>
              </w:rPr>
            </w:r>
          </w:p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«Речові»</w:t>
            </w:r>
            <w:r>
              <w:rPr>
                <w:sz w:val="18"/>
                <w:szCs w:val="18"/>
              </w:rPr>
            </w:r>
          </w:p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</w:t>
            </w:r>
            <w:r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МП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399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2029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17703,63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Інвентарна книга.</w:t>
            </w:r>
            <w:r>
              <w:rPr>
                <w:sz w:val="18"/>
                <w:szCs w:val="18"/>
              </w:rPr>
            </w:r>
          </w:p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«Дарунки»</w:t>
            </w:r>
            <w:r>
              <w:rPr>
                <w:sz w:val="18"/>
                <w:szCs w:val="18"/>
              </w:rPr>
            </w:r>
          </w:p>
          <w:p>
            <w:pPr>
              <w:pStyle w:val="1094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Д-1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МП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398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2029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17659,26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Інвентарна книга. «Архів»</w:t>
            </w:r>
            <w:r>
              <w:rPr>
                <w:sz w:val="18"/>
                <w:szCs w:val="18"/>
              </w:rPr>
            </w:r>
          </w:p>
          <w:p>
            <w:pPr>
              <w:pStyle w:val="1094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А-2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МП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382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2030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17946,36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17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Інвентарна книга.</w:t>
            </w:r>
            <w:r>
              <w:rPr>
                <w:sz w:val="18"/>
                <w:szCs w:val="18"/>
              </w:rPr>
            </w:r>
          </w:p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«Фотографії»</w:t>
            </w:r>
            <w:r>
              <w:rPr>
                <w:sz w:val="18"/>
                <w:szCs w:val="18"/>
              </w:rPr>
            </w:r>
          </w:p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</w:t>
            </w:r>
            <w:r>
              <w:rPr>
                <w:sz w:val="18"/>
                <w:szCs w:val="18"/>
              </w:rPr>
              <w:t xml:space="preserve"> – 1 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МП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414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2030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19449,72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Інвентарна книга.</w:t>
            </w:r>
            <w:r>
              <w:rPr>
                <w:sz w:val="18"/>
                <w:szCs w:val="18"/>
              </w:rPr>
            </w:r>
          </w:p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«Фотографії»</w:t>
            </w:r>
            <w:r>
              <w:rPr>
                <w:sz w:val="18"/>
                <w:szCs w:val="18"/>
              </w:rPr>
            </w:r>
          </w:p>
          <w:p>
            <w:pPr>
              <w:pStyle w:val="1094"/>
              <w:pBdr/>
              <w:spacing/>
              <w:ind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</w:t>
            </w:r>
            <w:r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МП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346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2030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16255,08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19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Інвентарна книга.</w:t>
            </w:r>
            <w:r>
              <w:rPr>
                <w:sz w:val="18"/>
                <w:szCs w:val="18"/>
              </w:rPr>
            </w:r>
          </w:p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«Речові»</w:t>
            </w:r>
            <w:r>
              <w:rPr>
                <w:sz w:val="18"/>
                <w:szCs w:val="18"/>
              </w:rPr>
            </w:r>
          </w:p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</w:t>
            </w:r>
            <w:r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МП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2030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1221,48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Інвентарна книга.</w:t>
            </w:r>
            <w:r>
              <w:rPr>
                <w:sz w:val="18"/>
                <w:szCs w:val="18"/>
              </w:rPr>
            </w:r>
          </w:p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«Дарунки»</w:t>
            </w:r>
            <w:r>
              <w:rPr>
                <w:sz w:val="18"/>
                <w:szCs w:val="18"/>
              </w:rPr>
            </w:r>
          </w:p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Д-2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МП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83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2030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3899,34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Інвентарна книга.</w:t>
            </w:r>
            <w:r>
              <w:rPr>
                <w:sz w:val="18"/>
                <w:szCs w:val="18"/>
              </w:rPr>
            </w:r>
          </w:p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«Філателія»</w:t>
            </w:r>
            <w:r>
              <w:rPr>
                <w:sz w:val="18"/>
                <w:szCs w:val="18"/>
              </w:rPr>
            </w:r>
          </w:p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Філ</w:t>
            </w:r>
            <w:r>
              <w:rPr>
                <w:sz w:val="18"/>
                <w:szCs w:val="18"/>
                <w:lang w:val="uk-UA"/>
              </w:rPr>
              <w:t xml:space="preserve">-1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МП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230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2030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10805,40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Style w:val="1094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Спеціальна інвентарна книга «Предмети, що повністю </w:t>
            </w:r>
            <w:r>
              <w:rPr>
                <w:sz w:val="18"/>
                <w:szCs w:val="18"/>
              </w:rPr>
              <w:t xml:space="preserve">складаються із дорогоцінних металів або дорогоцінного каміння/ предметів, які містять дорогоцінні метали або дорогоцінне каміння»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Спец-1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МП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2030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281,88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7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Комунальний</w:t>
            </w:r>
            <w:r>
              <w:rPr>
                <w:sz w:val="18"/>
                <w:szCs w:val="18"/>
              </w:rPr>
              <w:t xml:space="preserve"> заклад «</w:t>
            </w:r>
            <w:r>
              <w:rPr>
                <w:sz w:val="18"/>
                <w:szCs w:val="18"/>
              </w:rPr>
              <w:t xml:space="preserve">Історико-археологічний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музейний</w:t>
            </w:r>
            <w:r>
              <w:rPr>
                <w:sz w:val="18"/>
                <w:szCs w:val="18"/>
              </w:rPr>
              <w:t xml:space="preserve"> комплекс «</w:t>
            </w:r>
            <w:r>
              <w:rPr>
                <w:sz w:val="18"/>
                <w:szCs w:val="18"/>
              </w:rPr>
              <w:t xml:space="preserve">Древній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Любеч</w:t>
            </w:r>
            <w:r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</w:rPr>
              <w:t xml:space="preserve">Чернігівської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обласної</w:t>
            </w:r>
            <w:r>
              <w:rPr>
                <w:sz w:val="18"/>
                <w:szCs w:val="18"/>
              </w:rPr>
              <w:t xml:space="preserve"> ради,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вул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Преображенська</w:t>
            </w:r>
            <w:r>
              <w:rPr>
                <w:sz w:val="18"/>
                <w:szCs w:val="18"/>
              </w:rPr>
              <w:t xml:space="preserve">, 26, 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</w:t>
            </w:r>
            <w:r>
              <w:rPr>
                <w:sz w:val="18"/>
                <w:szCs w:val="18"/>
                <w:lang w:val="uk-UA"/>
              </w:rPr>
              <w:t xml:space="preserve">-ще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Любеч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Чернігівська</w:t>
            </w:r>
            <w:r>
              <w:rPr>
                <w:sz w:val="18"/>
                <w:szCs w:val="18"/>
              </w:rPr>
              <w:t xml:space="preserve"> область, </w:t>
            </w:r>
            <w:r>
              <w:rPr>
                <w:sz w:val="18"/>
                <w:szCs w:val="18"/>
              </w:rPr>
              <w:t xml:space="preserve">Чернігівський</w:t>
            </w:r>
            <w:r>
              <w:rPr>
                <w:sz w:val="18"/>
                <w:szCs w:val="18"/>
              </w:rPr>
              <w:t xml:space="preserve"> район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</w:t>
            </w:r>
            <w:r>
              <w:rPr>
                <w:sz w:val="18"/>
                <w:szCs w:val="18"/>
              </w:rPr>
              <w:t xml:space="preserve">культури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і</w:t>
            </w:r>
            <w:r>
              <w:rPr>
                <w:sz w:val="18"/>
                <w:szCs w:val="18"/>
              </w:rPr>
              <w:t xml:space="preserve"> туризму, </w:t>
            </w:r>
            <w:r>
              <w:rPr>
                <w:sz w:val="18"/>
                <w:szCs w:val="18"/>
              </w:rPr>
              <w:t xml:space="preserve">національностей</w:t>
            </w:r>
            <w:r>
              <w:rPr>
                <w:sz w:val="18"/>
                <w:szCs w:val="18"/>
              </w:rPr>
              <w:t xml:space="preserve"> та </w:t>
            </w:r>
            <w:r>
              <w:rPr>
                <w:sz w:val="18"/>
                <w:szCs w:val="18"/>
              </w:rPr>
              <w:t xml:space="preserve">релігій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Чернігівської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обласної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державної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адміністрації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Інвентарна книга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Інвентарна</w:t>
            </w:r>
            <w:r>
              <w:rPr>
                <w:sz w:val="18"/>
                <w:szCs w:val="18"/>
              </w:rPr>
              <w:t xml:space="preserve"> книга № 1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МП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2030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0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Комунальний</w:t>
            </w:r>
            <w:r>
              <w:rPr>
                <w:sz w:val="18"/>
                <w:szCs w:val="18"/>
              </w:rPr>
              <w:t xml:space="preserve"> заклад «</w:t>
            </w:r>
            <w:r>
              <w:rPr>
                <w:sz w:val="18"/>
                <w:szCs w:val="18"/>
              </w:rPr>
              <w:t xml:space="preserve">Історико-археологічний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музейний</w:t>
            </w:r>
            <w:r>
              <w:rPr>
                <w:sz w:val="18"/>
                <w:szCs w:val="18"/>
              </w:rPr>
              <w:t xml:space="preserve"> комплекс «</w:t>
            </w:r>
            <w:r>
              <w:rPr>
                <w:sz w:val="18"/>
                <w:szCs w:val="18"/>
              </w:rPr>
              <w:t xml:space="preserve">Древній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Любеч</w:t>
            </w:r>
            <w:r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</w:rPr>
              <w:t xml:space="preserve">Чернігівської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обласної</w:t>
            </w:r>
            <w:r>
              <w:rPr>
                <w:sz w:val="18"/>
                <w:szCs w:val="18"/>
              </w:rPr>
              <w:t xml:space="preserve"> ради,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вул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Преображенська</w:t>
            </w:r>
            <w:r>
              <w:rPr>
                <w:sz w:val="18"/>
                <w:szCs w:val="18"/>
              </w:rPr>
              <w:t xml:space="preserve">, 26, 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</w:t>
            </w:r>
            <w:r>
              <w:rPr>
                <w:sz w:val="18"/>
                <w:szCs w:val="18"/>
                <w:lang w:val="uk-UA"/>
              </w:rPr>
              <w:t xml:space="preserve">-</w:t>
            </w:r>
            <w:r>
              <w:rPr>
                <w:sz w:val="18"/>
                <w:szCs w:val="18"/>
              </w:rPr>
              <w:t xml:space="preserve">ще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Любеч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Чернігівська</w:t>
            </w:r>
            <w:r>
              <w:rPr>
                <w:sz w:val="18"/>
                <w:szCs w:val="18"/>
              </w:rPr>
              <w:t xml:space="preserve"> область, </w:t>
            </w:r>
            <w:r>
              <w:rPr>
                <w:sz w:val="18"/>
                <w:szCs w:val="18"/>
              </w:rPr>
              <w:t xml:space="preserve">Чернігівський</w:t>
            </w:r>
            <w:r>
              <w:rPr>
                <w:sz w:val="18"/>
                <w:szCs w:val="18"/>
              </w:rPr>
              <w:t xml:space="preserve"> район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</w:t>
            </w:r>
            <w:r>
              <w:rPr>
                <w:sz w:val="18"/>
                <w:szCs w:val="18"/>
              </w:rPr>
              <w:t xml:space="preserve">культури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і</w:t>
            </w:r>
            <w:r>
              <w:rPr>
                <w:sz w:val="18"/>
                <w:szCs w:val="18"/>
              </w:rPr>
              <w:t xml:space="preserve"> туризму, </w:t>
            </w:r>
            <w:r>
              <w:rPr>
                <w:sz w:val="18"/>
                <w:szCs w:val="18"/>
              </w:rPr>
              <w:t xml:space="preserve">національностей</w:t>
            </w:r>
            <w:r>
              <w:rPr>
                <w:sz w:val="18"/>
                <w:szCs w:val="18"/>
              </w:rPr>
              <w:t xml:space="preserve"> та </w:t>
            </w:r>
            <w:r>
              <w:rPr>
                <w:sz w:val="18"/>
                <w:szCs w:val="18"/>
              </w:rPr>
              <w:t xml:space="preserve">релігій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Чернігівської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обласної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державної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адміністрації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9396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Північний регіональний центр СФД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Кошти </w:t>
            </w:r>
            <w:r>
              <w:rPr>
                <w:sz w:val="18"/>
                <w:szCs w:val="18"/>
                <w:lang w:val="uk-UA"/>
              </w:rPr>
              <w:t xml:space="preserve">облас-ного</w:t>
            </w:r>
            <w:r>
              <w:rPr>
                <w:sz w:val="18"/>
                <w:szCs w:val="18"/>
                <w:lang w:val="uk-UA"/>
              </w:rPr>
              <w:t xml:space="preserve"> бюджету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24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Інвентарна книга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Інвентарна</w:t>
            </w:r>
            <w:r>
              <w:rPr>
                <w:sz w:val="18"/>
                <w:szCs w:val="18"/>
              </w:rPr>
              <w:t xml:space="preserve"> книга № </w:t>
            </w:r>
            <w:r>
              <w:rPr>
                <w:sz w:val="18"/>
                <w:szCs w:val="18"/>
                <w:lang w:val="uk-UA"/>
              </w:rPr>
              <w:t xml:space="preserve">2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МП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2030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9396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Інвентарна книга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Інвентарна</w:t>
            </w:r>
            <w:r>
              <w:rPr>
                <w:sz w:val="18"/>
                <w:szCs w:val="18"/>
              </w:rPr>
              <w:t xml:space="preserve"> книга № </w:t>
            </w:r>
            <w:r>
              <w:rPr>
                <w:sz w:val="18"/>
                <w:szCs w:val="18"/>
                <w:lang w:val="uk-UA"/>
              </w:rPr>
              <w:t xml:space="preserve">3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МП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2030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9489,96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b/>
                <w:lang w:val="uk-UA"/>
              </w:rPr>
              <w:t xml:space="preserve">Загалом</w:t>
            </w:r>
            <w:r>
              <w:rPr>
                <w:b/>
                <w:lang w:val="uk-UA"/>
              </w:rPr>
              <w:t xml:space="preserve">, в т.ч.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227294,36</w:t>
            </w:r>
            <w:r>
              <w:rPr>
                <w:b/>
                <w:sz w:val="20"/>
                <w:szCs w:val="20"/>
                <w:highlight w:val="yellow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2026 рік загалом, в т.ч.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-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Обласний бюджет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-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2027 рік загалом, в т.ч.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-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Обласний бюджет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-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2028 рік загалом,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 </w:t>
            </w:r>
            <w:r>
              <w:rPr>
                <w:sz w:val="18"/>
                <w:szCs w:val="18"/>
                <w:lang w:val="uk-UA"/>
              </w:rPr>
              <w:t xml:space="preserve">т.ч</w:t>
            </w:r>
            <w:r>
              <w:rPr>
                <w:sz w:val="18"/>
                <w:szCs w:val="18"/>
                <w:lang w:val="uk-UA"/>
              </w:rPr>
              <w:t xml:space="preserve">: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8378,0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Обласний бюджет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8378,0</w:t>
            </w:r>
            <w:r>
              <w:rPr>
                <w:bCs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2029 рік загалом,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 </w:t>
            </w:r>
            <w:r>
              <w:rPr>
                <w:sz w:val="18"/>
                <w:szCs w:val="18"/>
                <w:lang w:val="uk-UA"/>
              </w:rPr>
              <w:t xml:space="preserve">т.ч</w:t>
            </w:r>
            <w:r>
              <w:rPr>
                <w:sz w:val="18"/>
                <w:szCs w:val="18"/>
                <w:lang w:val="uk-UA"/>
              </w:rPr>
              <w:t xml:space="preserve">: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120775,14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Обласний бюджет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120775,14</w:t>
            </w:r>
            <w:r>
              <w:rPr>
                <w:bCs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2030 рік загалом,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 </w:t>
            </w:r>
            <w:r>
              <w:rPr>
                <w:sz w:val="18"/>
                <w:szCs w:val="18"/>
                <w:lang w:val="uk-UA"/>
              </w:rPr>
              <w:t xml:space="preserve">т.ч</w:t>
            </w:r>
            <w:r>
              <w:rPr>
                <w:sz w:val="18"/>
                <w:szCs w:val="18"/>
                <w:lang w:val="uk-UA"/>
              </w:rPr>
              <w:t xml:space="preserve">: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98141,22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Обласний бюджет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98141,22</w:t>
            </w:r>
            <w:r>
              <w:rPr>
                <w:bCs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</w:tbl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Державного архіву </w:t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  <w:sectPr>
          <w:headerReference w:type="default" r:id="rId14"/>
          <w:headerReference w:type="even" r:id="rId15"/>
          <w:headerReference w:type="first" r:id="rId16"/>
          <w:footerReference w:type="default" r:id="rId26"/>
          <w:footerReference w:type="even" r:id="rId27"/>
          <w:footnotePr/>
          <w:endnotePr/>
          <w:type w:val="nextPage"/>
          <w:pgSz w:h="11906" w:orient="landscape" w:w="16838"/>
          <w:pgMar w:top="567" w:right="737" w:bottom="1418" w:left="539" w:header="709" w:footer="709" w:gutter="0"/>
          <w:cols w:num="1" w:sep="0" w:space="708" w:equalWidth="1"/>
        </w:sectPr>
      </w:pPr>
      <w:r>
        <w:rPr>
          <w:sz w:val="28"/>
          <w:szCs w:val="28"/>
          <w:lang w:val="uk-UA"/>
        </w:rPr>
        <w:t xml:space="preserve">Чернігівської області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Раїса ВОРОБЕЙ</w:t>
      </w:r>
      <w:r>
        <w:rPr>
          <w:sz w:val="28"/>
          <w:szCs w:val="28"/>
          <w:lang w:val="uk-UA"/>
        </w:rPr>
      </w:r>
    </w:p>
    <w:p>
      <w:pPr>
        <w:pBdr/>
        <w:spacing/>
        <w:ind w:firstLine="11624"/>
        <w:jc w:val="both"/>
        <w:rPr>
          <w:lang w:val="uk-UA"/>
        </w:rPr>
      </w:pPr>
      <w:r>
        <w:rPr>
          <w:lang w:val="uk-UA"/>
        </w:rPr>
        <w:t xml:space="preserve">Додаток </w:t>
      </w:r>
      <w:r>
        <w:rPr>
          <w:lang w:val="uk-UA"/>
        </w:rPr>
        <w:t xml:space="preserve">3</w:t>
      </w:r>
      <w:r>
        <w:rPr>
          <w:lang w:val="uk-UA"/>
        </w:rPr>
      </w:r>
    </w:p>
    <w:p>
      <w:pPr>
        <w:pBdr/>
        <w:spacing/>
        <w:ind w:firstLine="11624"/>
        <w:jc w:val="both"/>
        <w:rPr>
          <w:lang w:val="uk-UA"/>
        </w:rPr>
      </w:pPr>
      <w:r>
        <w:rPr>
          <w:lang w:val="uk-UA"/>
        </w:rPr>
        <w:t xml:space="preserve">до Програми створення страхового </w:t>
      </w:r>
      <w:r>
        <w:rPr>
          <w:lang w:val="uk-UA"/>
        </w:rPr>
      </w:r>
    </w:p>
    <w:p>
      <w:pPr>
        <w:pBdr/>
        <w:spacing/>
        <w:ind w:firstLine="11624"/>
        <w:jc w:val="both"/>
        <w:rPr>
          <w:lang w:val="uk-UA"/>
        </w:rPr>
      </w:pPr>
      <w:r>
        <w:rPr>
          <w:lang w:val="uk-UA"/>
        </w:rPr>
        <w:t xml:space="preserve">фонду документації Чернігівської </w:t>
      </w:r>
      <w:r>
        <w:rPr>
          <w:lang w:val="uk-UA"/>
        </w:rPr>
      </w:r>
    </w:p>
    <w:p>
      <w:pPr>
        <w:pBdr/>
        <w:spacing/>
        <w:ind w:firstLine="11624"/>
        <w:jc w:val="both"/>
        <w:rPr>
          <w:b/>
          <w:bCs/>
          <w:caps/>
          <w:sz w:val="22"/>
          <w:szCs w:val="22"/>
          <w:lang w:val="uk-UA"/>
        </w:rPr>
      </w:pPr>
      <w:r>
        <w:rPr>
          <w:lang w:val="uk-UA"/>
        </w:rPr>
        <w:t xml:space="preserve">області на 202</w:t>
      </w:r>
      <w:r>
        <w:rPr>
          <w:lang w:val="uk-UA"/>
        </w:rPr>
        <w:t xml:space="preserve">6</w:t>
      </w:r>
      <w:r>
        <w:rPr>
          <w:lang w:val="uk-UA"/>
        </w:rPr>
        <w:t xml:space="preserve">-20</w:t>
      </w:r>
      <w:r>
        <w:rPr>
          <w:lang w:val="uk-UA"/>
        </w:rPr>
        <w:t xml:space="preserve">30</w:t>
      </w:r>
      <w:r>
        <w:rPr>
          <w:lang w:val="uk-UA"/>
        </w:rPr>
        <w:t xml:space="preserve"> роки</w:t>
      </w:r>
      <w:r>
        <w:rPr>
          <w:b/>
          <w:bCs/>
          <w:caps/>
          <w:sz w:val="22"/>
          <w:szCs w:val="22"/>
          <w:lang w:val="uk-UA"/>
        </w:rPr>
      </w:r>
    </w:p>
    <w:p>
      <w:pPr>
        <w:pBdr/>
        <w:spacing/>
        <w:ind/>
        <w:jc w:val="both"/>
        <w:rPr>
          <w:bCs/>
          <w:caps/>
          <w:sz w:val="22"/>
          <w:szCs w:val="22"/>
          <w:lang w:val="uk-UA"/>
        </w:rPr>
      </w:pPr>
      <w:r>
        <w:rPr>
          <w:bCs/>
          <w:caps/>
          <w:sz w:val="22"/>
          <w:szCs w:val="22"/>
          <w:lang w:val="uk-UA"/>
        </w:rPr>
      </w:r>
      <w:r>
        <w:rPr>
          <w:bCs/>
          <w:caps/>
          <w:sz w:val="22"/>
          <w:szCs w:val="22"/>
          <w:lang w:val="uk-UA"/>
        </w:rPr>
      </w:r>
    </w:p>
    <w:p>
      <w:pPr>
        <w:pStyle w:val="1091"/>
        <w:widowControl w:val="true"/>
        <w:pBdr/>
        <w:spacing/>
        <w:ind w:right="566" w:left="567"/>
        <w:rPr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СТВОРЕННЯ СТРАХОВОГО ФОНДУ ДОКУМЕНТАЦІЇ НА </w:t>
      </w:r>
      <w:r>
        <w:rPr>
          <w:b/>
          <w:bCs/>
          <w:caps/>
          <w:sz w:val="24"/>
          <w:szCs w:val="24"/>
        </w:rPr>
        <w:t xml:space="preserve">об’єкти соціальної сфери </w:t>
      </w:r>
      <w:r>
        <w:rPr>
          <w:bCs/>
          <w:caps/>
          <w:sz w:val="24"/>
          <w:szCs w:val="24"/>
        </w:rPr>
        <w:t xml:space="preserve">  </w:t>
      </w:r>
      <w:r>
        <w:rPr>
          <w:bCs/>
          <w:caps/>
          <w:sz w:val="24"/>
          <w:szCs w:val="24"/>
        </w:rPr>
      </w:r>
    </w:p>
    <w:p>
      <w:pPr>
        <w:pStyle w:val="1091"/>
        <w:widowControl w:val="true"/>
        <w:pBdr/>
        <w:spacing/>
        <w:ind w:right="566" w:left="567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</w:r>
      <w:r>
        <w:rPr>
          <w:bCs/>
          <w:caps/>
          <w:sz w:val="24"/>
          <w:szCs w:val="24"/>
        </w:rPr>
      </w:r>
    </w:p>
    <w:tbl>
      <w:tblPr>
        <w:tblW w:w="1574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773"/>
        <w:gridCol w:w="1800"/>
        <w:gridCol w:w="1080"/>
        <w:gridCol w:w="1260"/>
        <w:gridCol w:w="1175"/>
        <w:gridCol w:w="1800"/>
        <w:gridCol w:w="1800"/>
        <w:gridCol w:w="1146"/>
        <w:gridCol w:w="1207"/>
        <w:gridCol w:w="1078"/>
        <w:gridCol w:w="992"/>
      </w:tblGrid>
      <w:tr>
        <w:trPr>
          <w:trHeight w:val="1134"/>
        </w:trPr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Но-мер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позиції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Назва закладу </w:t>
            </w:r>
            <w:r>
              <w:rPr>
                <w:sz w:val="20"/>
                <w:szCs w:val="20"/>
                <w:lang w:val="uk-UA"/>
              </w:rPr>
              <w:t xml:space="preserve">соціальної сфери</w:t>
            </w:r>
            <w:r>
              <w:rPr>
                <w:sz w:val="20"/>
                <w:szCs w:val="20"/>
                <w:lang w:val="uk-UA"/>
              </w:rPr>
              <w:t xml:space="preserve">, підпорядкованість, адреса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Назва </w:t>
            </w:r>
            <w:r>
              <w:rPr>
                <w:sz w:val="20"/>
                <w:szCs w:val="20"/>
                <w:lang w:val="uk-UA"/>
              </w:rPr>
              <w:t xml:space="preserve">і позначення комплектів документів закладу соціальної сфери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Вид </w:t>
            </w:r>
            <w:r>
              <w:rPr>
                <w:sz w:val="20"/>
                <w:szCs w:val="20"/>
                <w:lang w:val="uk-UA"/>
              </w:rPr>
              <w:t xml:space="preserve">доку-ментації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 ДСТУ 33.104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Обсяг </w:t>
            </w:r>
            <w:r>
              <w:rPr>
                <w:sz w:val="20"/>
                <w:szCs w:val="20"/>
                <w:lang w:val="uk-UA"/>
              </w:rPr>
              <w:t xml:space="preserve">докумен-тації</w:t>
            </w:r>
            <w:r>
              <w:rPr>
                <w:sz w:val="20"/>
                <w:szCs w:val="20"/>
                <w:lang w:val="uk-UA"/>
              </w:rPr>
              <w:t xml:space="preserve">, аркушів формату 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А4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Термін подання </w:t>
            </w:r>
            <w:r>
              <w:rPr>
                <w:sz w:val="20"/>
                <w:szCs w:val="20"/>
                <w:lang w:val="uk-UA"/>
              </w:rPr>
              <w:t xml:space="preserve">документа-ції</w:t>
            </w:r>
            <w:r>
              <w:rPr>
                <w:sz w:val="20"/>
                <w:szCs w:val="20"/>
                <w:lang w:val="uk-UA"/>
              </w:rPr>
              <w:t xml:space="preserve"> до </w:t>
            </w:r>
            <w:r>
              <w:rPr>
                <w:sz w:val="20"/>
                <w:szCs w:val="20"/>
                <w:lang w:val="uk-UA"/>
              </w:rPr>
              <w:t xml:space="preserve">під-приємства</w:t>
            </w:r>
            <w:r>
              <w:rPr>
                <w:sz w:val="20"/>
                <w:szCs w:val="20"/>
                <w:lang w:val="uk-UA"/>
              </w:rPr>
              <w:t xml:space="preserve"> СФД, 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рік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Постачальник документів 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(назва </w:t>
            </w:r>
            <w:r>
              <w:rPr>
                <w:sz w:val="20"/>
                <w:szCs w:val="20"/>
                <w:lang w:val="uk-UA"/>
              </w:rPr>
              <w:t xml:space="preserve">підпри-ємства</w:t>
            </w:r>
            <w:r>
              <w:rPr>
                <w:sz w:val="20"/>
                <w:szCs w:val="20"/>
                <w:lang w:val="uk-UA"/>
              </w:rPr>
              <w:t xml:space="preserve">, установи, організації, </w:t>
            </w:r>
            <w:r>
              <w:rPr>
                <w:sz w:val="20"/>
                <w:szCs w:val="20"/>
                <w:lang w:val="uk-UA"/>
              </w:rPr>
              <w:t xml:space="preserve">підпорядко-ваність</w:t>
            </w:r>
            <w:r>
              <w:rPr>
                <w:sz w:val="20"/>
                <w:szCs w:val="20"/>
                <w:lang w:val="uk-UA"/>
              </w:rPr>
              <w:t xml:space="preserve">,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адреса)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Утримувач оригіналів документів </w:t>
            </w:r>
            <w:r>
              <w:rPr>
                <w:sz w:val="20"/>
                <w:szCs w:val="20"/>
                <w:lang w:val="uk-UA"/>
              </w:rPr>
              <w:t xml:space="preserve">(назва підприємства, установи, організації</w:t>
            </w:r>
            <w:r>
              <w:rPr>
                <w:sz w:val="20"/>
                <w:szCs w:val="20"/>
                <w:lang w:val="uk-UA"/>
              </w:rPr>
              <w:t xml:space="preserve">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підпорядко-ваність</w:t>
            </w:r>
            <w:r>
              <w:rPr>
                <w:sz w:val="20"/>
                <w:szCs w:val="20"/>
                <w:lang w:val="uk-UA"/>
              </w:rPr>
              <w:t xml:space="preserve">,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адреса)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Загальна (</w:t>
            </w:r>
            <w:r>
              <w:rPr>
                <w:sz w:val="20"/>
                <w:szCs w:val="20"/>
                <w:lang w:val="uk-UA"/>
              </w:rPr>
              <w:t xml:space="preserve">орієнто-вна</w:t>
            </w:r>
            <w:r>
              <w:rPr>
                <w:sz w:val="20"/>
                <w:szCs w:val="20"/>
                <w:lang w:val="uk-UA"/>
              </w:rPr>
              <w:t xml:space="preserve">) вартість робіт зі створення СФД, грн.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2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Назва установи СФД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0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Джерела фінансування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Примітка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віднесення до критичної інфраструктури)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5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7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8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9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2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10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0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11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12</w:t>
            </w:r>
            <w:r>
              <w:rPr>
                <w:sz w:val="22"/>
                <w:szCs w:val="22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Городнянський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психоневрологічний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інтернат</w:t>
            </w:r>
            <w:r>
              <w:rPr>
                <w:sz w:val="18"/>
                <w:szCs w:val="18"/>
              </w:rPr>
              <w:t xml:space="preserve">, Департамент </w:t>
            </w:r>
            <w:r>
              <w:rPr>
                <w:sz w:val="18"/>
                <w:szCs w:val="18"/>
              </w:rPr>
              <w:t xml:space="preserve">соціального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захисту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населення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Чернігівської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обласної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державної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адміністрації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Городня, </w:t>
            </w:r>
            <w:r>
              <w:rPr>
                <w:sz w:val="18"/>
                <w:szCs w:val="18"/>
                <w:lang w:val="uk-UA"/>
              </w:rPr>
              <w:t xml:space="preserve">вул.Шевченка</w:t>
            </w:r>
            <w:r>
              <w:rPr>
                <w:sz w:val="18"/>
                <w:szCs w:val="18"/>
                <w:lang w:val="uk-UA"/>
              </w:rPr>
              <w:t xml:space="preserve">, 108-а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Технічний паспорт на комплекс нежитлових, житлових будівель і приміщень</w:t>
            </w:r>
            <w:r>
              <w:rPr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42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</w:t>
            </w:r>
            <w:r>
              <w:rPr>
                <w:sz w:val="18"/>
                <w:szCs w:val="18"/>
                <w:lang w:val="uk-UA"/>
              </w:rPr>
              <w:t xml:space="preserve">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Городнянський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психоневрологічний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інтернат</w:t>
            </w:r>
            <w:r>
              <w:rPr>
                <w:sz w:val="18"/>
                <w:szCs w:val="18"/>
              </w:rPr>
              <w:t xml:space="preserve">, Департамент </w:t>
            </w:r>
            <w:r>
              <w:rPr>
                <w:sz w:val="18"/>
                <w:szCs w:val="18"/>
              </w:rPr>
              <w:t xml:space="preserve">соціального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захисту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населення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Чернігівської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обласної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державної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адміністрації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Чернігівська обл., Чернігівський р-н, </w:t>
            </w:r>
            <w:r>
              <w:rPr>
                <w:sz w:val="18"/>
                <w:szCs w:val="18"/>
                <w:lang w:val="uk-UA"/>
              </w:rPr>
              <w:t xml:space="preserve">м.Городня</w:t>
            </w:r>
            <w:r>
              <w:rPr>
                <w:sz w:val="18"/>
                <w:szCs w:val="18"/>
                <w:lang w:val="uk-UA"/>
              </w:rPr>
              <w:t xml:space="preserve">, </w:t>
            </w:r>
            <w:r>
              <w:rPr>
                <w:sz w:val="18"/>
                <w:szCs w:val="18"/>
                <w:lang w:val="uk-UA"/>
              </w:rPr>
              <w:t xml:space="preserve">вул.Шевченка</w:t>
            </w:r>
            <w:r>
              <w:rPr>
                <w:sz w:val="18"/>
                <w:szCs w:val="18"/>
                <w:lang w:val="uk-UA"/>
              </w:rPr>
              <w:t xml:space="preserve">, 108-а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Городнянський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психоневрологічний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інтернат</w:t>
            </w:r>
            <w:r>
              <w:rPr>
                <w:sz w:val="18"/>
                <w:szCs w:val="18"/>
              </w:rPr>
              <w:t xml:space="preserve">, Департамент </w:t>
            </w:r>
            <w:r>
              <w:rPr>
                <w:sz w:val="18"/>
                <w:szCs w:val="18"/>
              </w:rPr>
              <w:t xml:space="preserve">соціального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захисту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населення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Чернігівської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обласної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державної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адміністрації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Чернігівська обл., Чернігівський р-н, </w:t>
            </w:r>
            <w:r>
              <w:rPr>
                <w:sz w:val="18"/>
                <w:szCs w:val="18"/>
                <w:lang w:val="uk-UA"/>
              </w:rPr>
              <w:t xml:space="preserve">м.Городня</w:t>
            </w:r>
            <w:r>
              <w:rPr>
                <w:sz w:val="18"/>
                <w:szCs w:val="18"/>
                <w:lang w:val="uk-UA"/>
              </w:rPr>
              <w:t xml:space="preserve">, </w:t>
            </w:r>
            <w:r>
              <w:rPr>
                <w:sz w:val="18"/>
                <w:szCs w:val="18"/>
                <w:lang w:val="uk-UA"/>
              </w:rPr>
              <w:t xml:space="preserve">вул.Шевченка</w:t>
            </w:r>
            <w:r>
              <w:rPr>
                <w:sz w:val="18"/>
                <w:szCs w:val="18"/>
                <w:lang w:val="uk-UA"/>
              </w:rPr>
              <w:t xml:space="preserve">, 108-а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1568,70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Північн</w:t>
            </w:r>
            <w:r>
              <w:rPr>
                <w:sz w:val="18"/>
                <w:szCs w:val="18"/>
                <w:lang w:val="uk-UA"/>
              </w:rPr>
              <w:t xml:space="preserve">ий</w:t>
            </w:r>
            <w:r>
              <w:rPr>
                <w:sz w:val="18"/>
                <w:szCs w:val="18"/>
                <w:lang w:val="uk-UA"/>
              </w:rPr>
              <w:t xml:space="preserve"> регіональний центр СФД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Кошти обласного бюджету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Style w:val="1077"/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Чернігівський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геріатричний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пансіонат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Департамент </w:t>
            </w:r>
            <w:r>
              <w:rPr>
                <w:sz w:val="18"/>
                <w:szCs w:val="18"/>
              </w:rPr>
              <w:t xml:space="preserve">соціального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захисту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населення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Чернігівської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обласної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державної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адміністрації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</w:t>
            </w:r>
            <w:r>
              <w:rPr>
                <w:sz w:val="18"/>
                <w:szCs w:val="18"/>
                <w:lang w:val="uk-UA"/>
              </w:rPr>
              <w:t xml:space="preserve">.Чернігів</w:t>
            </w:r>
            <w:r>
              <w:rPr>
                <w:sz w:val="18"/>
                <w:szCs w:val="18"/>
                <w:lang w:val="uk-UA"/>
              </w:rPr>
              <w:t xml:space="preserve">, 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вул. </w:t>
            </w:r>
            <w:r>
              <w:rPr>
                <w:sz w:val="18"/>
                <w:szCs w:val="18"/>
                <w:lang w:val="uk-UA"/>
              </w:rPr>
              <w:t xml:space="preserve">.Л.Пашина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  <w:t xml:space="preserve"> 12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План будівель, план водопостачання, генеральний план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101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Style w:val="1077"/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Чернігівський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геріатричний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пансіонат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Департамент </w:t>
            </w:r>
            <w:r>
              <w:rPr>
                <w:sz w:val="18"/>
                <w:szCs w:val="18"/>
              </w:rPr>
              <w:t xml:space="preserve">соціального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захисту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населення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Чернігівської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обласної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державної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адміністрації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</w:t>
            </w:r>
            <w:r>
              <w:rPr>
                <w:sz w:val="18"/>
                <w:szCs w:val="18"/>
                <w:lang w:val="uk-UA"/>
              </w:rPr>
              <w:t xml:space="preserve">.Чернігів</w:t>
            </w:r>
            <w:r>
              <w:rPr>
                <w:sz w:val="18"/>
                <w:szCs w:val="18"/>
                <w:lang w:val="uk-UA"/>
              </w:rPr>
              <w:t xml:space="preserve">, вул..Л.Пашина. 12</w:t>
            </w:r>
            <w:r>
              <w:rPr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Style w:val="1077"/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Чернігівський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геріатричний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пансіонат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Департамент </w:t>
            </w:r>
            <w:r>
              <w:rPr>
                <w:sz w:val="18"/>
                <w:szCs w:val="18"/>
              </w:rPr>
              <w:t xml:space="preserve">соціального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захисту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населення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Чернігівської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обласної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державної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адміністрації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</w:t>
            </w:r>
            <w:r>
              <w:rPr>
                <w:sz w:val="18"/>
                <w:szCs w:val="18"/>
                <w:lang w:val="uk-UA"/>
              </w:rPr>
              <w:t xml:space="preserve">.Чернігів</w:t>
            </w:r>
            <w:r>
              <w:rPr>
                <w:sz w:val="18"/>
                <w:szCs w:val="18"/>
                <w:lang w:val="uk-UA"/>
              </w:rPr>
              <w:t xml:space="preserve">, вул..Л.Пашина. 12</w:t>
            </w:r>
            <w:r>
              <w:rPr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3772,35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Північний регіональний центр СФД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Кошти обласного бюджету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КУ</w:t>
            </w:r>
            <w:r>
              <w:rPr>
                <w:sz w:val="18"/>
                <w:szCs w:val="18"/>
                <w:lang w:val="uk-UA"/>
              </w:rPr>
              <w:t xml:space="preserve"> «Обласний центр комплексної реабілітації дітей з інвалідністю «Відродження» Чернігівської обласної ради,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Департамент соціального захисту населення Чернігівської обласної державної адміністрації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м.Чернігів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вул.Соборності</w:t>
            </w:r>
            <w:r>
              <w:rPr>
                <w:sz w:val="18"/>
                <w:szCs w:val="18"/>
                <w:lang w:val="uk-UA"/>
              </w:rPr>
              <w:t xml:space="preserve">, 34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Технічний паспорт на громадський будинок з господарськими (допоміжними) будівлями та спорудами,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технічний паспорт на громадський будинок з господарськими (допоміжними) будівлями та спорудами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48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КУ</w:t>
            </w:r>
            <w:r>
              <w:rPr>
                <w:sz w:val="18"/>
                <w:szCs w:val="18"/>
                <w:lang w:val="uk-UA"/>
              </w:rPr>
              <w:t xml:space="preserve"> «Обласний центр комплексної реабілітації дітей з інвалідністю «Відродження» Чернігівської обласної ради,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Департамент соціального захисту населення Чернігівської обласної державної адміністрації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м.Чернігів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вул..Соборності, 34</w:t>
            </w:r>
            <w:r>
              <w:rPr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КУ</w:t>
            </w:r>
            <w:r>
              <w:rPr>
                <w:sz w:val="18"/>
                <w:szCs w:val="18"/>
                <w:lang w:val="uk-UA"/>
              </w:rPr>
              <w:t xml:space="preserve"> «Обласний центр комплексної реабілітації дітей з інвалідністю «Відродження» Чернігівської обласної ради,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Департамент соціального захисту населення Чернігівської обласної державної адміністрації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м.Чернігів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вул..Соборності, 34</w:t>
            </w:r>
            <w:r>
              <w:rPr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1792,80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Північний регіональний центр СФД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Кошти обласного бюджету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4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Ніжинський</w:t>
            </w:r>
            <w:r>
              <w:rPr>
                <w:sz w:val="18"/>
                <w:szCs w:val="18"/>
              </w:rPr>
              <w:t xml:space="preserve"> дитячий </w:t>
            </w:r>
            <w:r>
              <w:rPr>
                <w:sz w:val="18"/>
                <w:szCs w:val="18"/>
              </w:rPr>
              <w:t xml:space="preserve">будинок-інтернат</w:t>
            </w:r>
            <w:r>
              <w:rPr>
                <w:sz w:val="18"/>
                <w:szCs w:val="18"/>
              </w:rPr>
              <w:t xml:space="preserve">, Департамент </w:t>
            </w:r>
            <w:r>
              <w:rPr>
                <w:sz w:val="18"/>
                <w:szCs w:val="18"/>
              </w:rPr>
              <w:t xml:space="preserve">соціального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захисту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населення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Чернігівської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обласної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державної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адміністрації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м.Ніжин</w:t>
            </w:r>
            <w:r>
              <w:rPr>
                <w:sz w:val="18"/>
                <w:szCs w:val="18"/>
                <w:lang w:val="uk-UA"/>
              </w:rPr>
              <w:t xml:space="preserve">, вул..</w:t>
            </w:r>
            <w:r>
              <w:rPr>
                <w:sz w:val="18"/>
                <w:szCs w:val="18"/>
                <w:lang w:val="uk-UA"/>
              </w:rPr>
              <w:t xml:space="preserve">Березанська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  <w:t xml:space="preserve"> 44А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Технічний паспорт 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Управління капітального майна Чернігівської обласної ради, </w:t>
            </w:r>
            <w:r>
              <w:rPr>
                <w:sz w:val="18"/>
                <w:szCs w:val="18"/>
                <w:lang w:val="uk-UA"/>
              </w:rPr>
              <w:t xml:space="preserve">м.Чернігів</w:t>
            </w:r>
            <w:r>
              <w:rPr>
                <w:sz w:val="18"/>
                <w:szCs w:val="18"/>
                <w:lang w:val="uk-UA"/>
              </w:rPr>
              <w:t xml:space="preserve">, </w:t>
            </w:r>
            <w:r>
              <w:rPr>
                <w:sz w:val="18"/>
                <w:szCs w:val="18"/>
                <w:lang w:val="uk-UA"/>
              </w:rPr>
              <w:t xml:space="preserve">просп.Миру</w:t>
            </w:r>
            <w:r>
              <w:rPr>
                <w:sz w:val="18"/>
                <w:szCs w:val="18"/>
                <w:lang w:val="uk-UA"/>
              </w:rPr>
              <w:t xml:space="preserve">, 43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Управління капітального майна Чернігівської обласної ради, </w:t>
            </w:r>
            <w:r>
              <w:rPr>
                <w:sz w:val="18"/>
                <w:szCs w:val="18"/>
                <w:lang w:val="uk-UA"/>
              </w:rPr>
              <w:t xml:space="preserve">м.Чернігів</w:t>
            </w:r>
            <w:r>
              <w:rPr>
                <w:sz w:val="18"/>
                <w:szCs w:val="18"/>
                <w:lang w:val="uk-UA"/>
              </w:rPr>
              <w:t xml:space="preserve">, </w:t>
            </w:r>
            <w:r>
              <w:rPr>
                <w:sz w:val="18"/>
                <w:szCs w:val="18"/>
                <w:lang w:val="uk-UA"/>
              </w:rPr>
              <w:t xml:space="preserve">просп.Миру</w:t>
            </w:r>
            <w:r>
              <w:rPr>
                <w:sz w:val="18"/>
                <w:szCs w:val="18"/>
                <w:lang w:val="uk-UA"/>
              </w:rPr>
              <w:t xml:space="preserve">, 43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1089,14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Північний регіональний центр СФД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Кошти обласного бюджету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КЗ</w:t>
            </w:r>
            <w:r>
              <w:rPr>
                <w:sz w:val="18"/>
                <w:szCs w:val="18"/>
                <w:lang w:val="uk-UA"/>
              </w:rPr>
              <w:t xml:space="preserve"> «</w:t>
            </w:r>
            <w:r>
              <w:rPr>
                <w:sz w:val="18"/>
                <w:szCs w:val="18"/>
                <w:lang w:val="uk-UA"/>
              </w:rPr>
              <w:t xml:space="preserve">Замглайський</w:t>
            </w:r>
            <w:r>
              <w:rPr>
                <w:sz w:val="18"/>
                <w:szCs w:val="18"/>
                <w:lang w:val="uk-UA"/>
              </w:rPr>
              <w:t xml:space="preserve"> психоневрологічний інтернат» Чернігівської обласної ради, Департамент соціального захисту населення Чернігівської обласної державної адміністрації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с-ще </w:t>
            </w:r>
            <w:r>
              <w:rPr>
                <w:sz w:val="18"/>
                <w:szCs w:val="18"/>
                <w:lang w:val="uk-UA"/>
              </w:rPr>
              <w:t xml:space="preserve">Замглай</w:t>
            </w:r>
            <w:r>
              <w:rPr>
                <w:sz w:val="18"/>
                <w:szCs w:val="18"/>
                <w:lang w:val="uk-UA"/>
              </w:rPr>
              <w:t xml:space="preserve">, вул..Центральна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  <w:t xml:space="preserve"> 19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Чернігівський р-н, Чернігівська обл.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Технічний паспорт  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35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Управління комунального майна Чернігівської обласної ради,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м.Чернігів</w:t>
            </w:r>
            <w:r>
              <w:rPr>
                <w:sz w:val="18"/>
                <w:szCs w:val="18"/>
                <w:lang w:val="uk-UA"/>
              </w:rPr>
              <w:t xml:space="preserve">, </w:t>
            </w:r>
            <w:r>
              <w:rPr>
                <w:sz w:val="18"/>
                <w:szCs w:val="18"/>
                <w:lang w:val="uk-UA"/>
              </w:rPr>
              <w:t xml:space="preserve">просп.Миру</w:t>
            </w:r>
            <w:r>
              <w:rPr>
                <w:sz w:val="18"/>
                <w:szCs w:val="18"/>
                <w:lang w:val="uk-UA"/>
              </w:rPr>
              <w:t xml:space="preserve">, 43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Управління комунального майна Чернігівської обласної ради,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м.Чернігів</w:t>
            </w:r>
            <w:r>
              <w:rPr>
                <w:sz w:val="18"/>
                <w:szCs w:val="18"/>
                <w:lang w:val="uk-UA"/>
              </w:rPr>
              <w:t xml:space="preserve">, </w:t>
            </w:r>
            <w:r>
              <w:rPr>
                <w:sz w:val="18"/>
                <w:szCs w:val="18"/>
                <w:lang w:val="uk-UA"/>
              </w:rPr>
              <w:t xml:space="preserve">просп.Миру</w:t>
            </w:r>
            <w:r>
              <w:rPr>
                <w:sz w:val="18"/>
                <w:szCs w:val="18"/>
                <w:lang w:val="uk-UA"/>
              </w:rPr>
              <w:t xml:space="preserve">, 43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1466,15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Північний регіональний центр СФД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Кошти обласного бюджету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Style w:val="1077"/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Козелецький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геріатричний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пансіонат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Департамент </w:t>
            </w:r>
            <w:r>
              <w:rPr>
                <w:sz w:val="18"/>
                <w:szCs w:val="18"/>
              </w:rPr>
              <w:t xml:space="preserve">соціального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захисту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населення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Чернігівської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обласної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державної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адміністрації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с. </w:t>
            </w:r>
            <w:r>
              <w:rPr>
                <w:sz w:val="18"/>
                <w:szCs w:val="18"/>
                <w:lang w:val="uk-UA"/>
              </w:rPr>
              <w:t xml:space="preserve">Часнівці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вул.Братів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Гжицьких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  <w:t xml:space="preserve"> 1,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Чернігівський р-н, Чернігівська обл.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Технічний паспорт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110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Управління </w:t>
            </w:r>
            <w:r>
              <w:rPr>
                <w:sz w:val="18"/>
                <w:szCs w:val="18"/>
                <w:lang w:val="uk-UA"/>
              </w:rPr>
              <w:t xml:space="preserve">комунального майна Чернігівської обласної ради,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м.Чернігів</w:t>
            </w:r>
            <w:r>
              <w:rPr>
                <w:sz w:val="18"/>
                <w:szCs w:val="18"/>
                <w:lang w:val="uk-UA"/>
              </w:rPr>
              <w:t xml:space="preserve">, </w:t>
            </w:r>
            <w:r>
              <w:rPr>
                <w:sz w:val="18"/>
                <w:szCs w:val="18"/>
                <w:lang w:val="uk-UA"/>
              </w:rPr>
              <w:t xml:space="preserve">просп.Миру</w:t>
            </w:r>
            <w:r>
              <w:rPr>
                <w:sz w:val="18"/>
                <w:szCs w:val="18"/>
                <w:lang w:val="uk-UA"/>
              </w:rPr>
              <w:t xml:space="preserve">, 43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Управління </w:t>
            </w:r>
            <w:r>
              <w:rPr>
                <w:sz w:val="18"/>
                <w:szCs w:val="18"/>
                <w:lang w:val="uk-UA"/>
              </w:rPr>
              <w:t xml:space="preserve">комунального майна Чернігівської обласної ради,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м.Чернігів</w:t>
            </w:r>
            <w:r>
              <w:rPr>
                <w:sz w:val="18"/>
                <w:szCs w:val="18"/>
                <w:lang w:val="uk-UA"/>
              </w:rPr>
              <w:t xml:space="preserve">, </w:t>
            </w:r>
            <w:r>
              <w:rPr>
                <w:sz w:val="18"/>
                <w:szCs w:val="18"/>
                <w:lang w:val="uk-UA"/>
              </w:rPr>
              <w:t xml:space="preserve">просп.Миру</w:t>
            </w:r>
            <w:r>
              <w:rPr>
                <w:sz w:val="18"/>
                <w:szCs w:val="18"/>
                <w:lang w:val="uk-UA"/>
              </w:rPr>
              <w:t xml:space="preserve">, 43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4607,90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Північний </w:t>
            </w:r>
            <w:r>
              <w:rPr>
                <w:sz w:val="18"/>
                <w:szCs w:val="18"/>
                <w:lang w:val="uk-UA"/>
              </w:rPr>
              <w:t xml:space="preserve">регіональний центр СФД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Кошти </w:t>
            </w:r>
            <w:r>
              <w:rPr>
                <w:sz w:val="18"/>
                <w:szCs w:val="18"/>
                <w:lang w:val="uk-UA"/>
              </w:rPr>
              <w:t xml:space="preserve">обласного бюджету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7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Орлівський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психоневрологічний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інтернат</w:t>
            </w:r>
            <w:r>
              <w:rPr>
                <w:sz w:val="18"/>
                <w:szCs w:val="18"/>
              </w:rPr>
              <w:t xml:space="preserve">, Департамент </w:t>
            </w:r>
            <w:r>
              <w:rPr>
                <w:sz w:val="18"/>
                <w:szCs w:val="18"/>
              </w:rPr>
              <w:t xml:space="preserve">соціального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захисту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населення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Чернігівської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обласної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державної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адміністрації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Дачне,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вул.Світла</w:t>
            </w:r>
            <w:r>
              <w:rPr>
                <w:sz w:val="18"/>
                <w:szCs w:val="18"/>
                <w:lang w:val="uk-UA"/>
              </w:rPr>
              <w:t xml:space="preserve">, 3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Корюківський</w:t>
            </w:r>
            <w:r>
              <w:rPr>
                <w:sz w:val="18"/>
                <w:szCs w:val="18"/>
                <w:lang w:val="uk-UA"/>
              </w:rPr>
              <w:t xml:space="preserve"> р-н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Чернігівська обл.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Технічний паспорт,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технічний паспорт на громадський будинок з господарськими будівлями, паспорт експлуатаційної свердловини на воду № 1/574, 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паспорт </w:t>
            </w:r>
            <w:r>
              <w:rPr>
                <w:sz w:val="18"/>
                <w:szCs w:val="18"/>
                <w:lang w:val="uk-UA"/>
              </w:rPr>
              <w:t xml:space="preserve">артсвердловини</w:t>
            </w:r>
            <w:r>
              <w:rPr>
                <w:sz w:val="18"/>
                <w:szCs w:val="18"/>
                <w:lang w:val="uk-UA"/>
              </w:rPr>
              <w:t xml:space="preserve"> № 2,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паспорт експлуатаційної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свердловини № 3, 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схема електропостачання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77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Орлівський</w:t>
            </w:r>
            <w:r>
              <w:rPr>
                <w:sz w:val="18"/>
                <w:szCs w:val="18"/>
                <w:lang w:val="uk-UA"/>
              </w:rPr>
              <w:t xml:space="preserve"> психоневрологічний інтернат, Департамент соціального захисту населення Чернігівської обласної державної адміністрації, 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Дачне,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вул.Світла</w:t>
            </w:r>
            <w:r>
              <w:rPr>
                <w:sz w:val="18"/>
                <w:szCs w:val="18"/>
                <w:lang w:val="uk-UA"/>
              </w:rPr>
              <w:t xml:space="preserve">, 3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Чернігівська обл.,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Корюківський</w:t>
            </w:r>
            <w:r>
              <w:rPr>
                <w:sz w:val="18"/>
                <w:szCs w:val="18"/>
                <w:lang w:val="uk-UA"/>
              </w:rPr>
              <w:t xml:space="preserve"> р-н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Орлівський</w:t>
            </w:r>
            <w:r>
              <w:rPr>
                <w:sz w:val="18"/>
                <w:szCs w:val="18"/>
                <w:lang w:val="uk-UA"/>
              </w:rPr>
              <w:t xml:space="preserve"> психоневрологічний інтернат, Департамент соціального захисту населення Чернігівської обласної державної адміністрації, 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Дачне,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вул.Світла</w:t>
            </w:r>
            <w:r>
              <w:rPr>
                <w:sz w:val="18"/>
                <w:szCs w:val="18"/>
                <w:lang w:val="uk-UA"/>
              </w:rPr>
              <w:t xml:space="preserve">, 3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Чернігівська обл.,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Корюківський</w:t>
            </w:r>
            <w:r>
              <w:rPr>
                <w:sz w:val="18"/>
                <w:szCs w:val="18"/>
                <w:lang w:val="uk-UA"/>
              </w:rPr>
              <w:t xml:space="preserve"> р-н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3225,53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Північний регіональний центр СФД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Кошти обласного бюджету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Style w:val="1077"/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Понорницький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психоневрологічний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інтернат</w:t>
            </w:r>
            <w:r>
              <w:rPr>
                <w:sz w:val="18"/>
                <w:szCs w:val="18"/>
              </w:rPr>
              <w:t xml:space="preserve">, Департамент </w:t>
            </w:r>
            <w:r>
              <w:rPr>
                <w:sz w:val="18"/>
                <w:szCs w:val="18"/>
              </w:rPr>
              <w:t xml:space="preserve">соціального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захисту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населення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Чернігівської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обласної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державної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адміністрації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Style w:val="1077"/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с-ще </w:t>
            </w:r>
            <w:r>
              <w:rPr>
                <w:sz w:val="18"/>
                <w:szCs w:val="18"/>
                <w:lang w:val="uk-UA"/>
              </w:rPr>
              <w:t xml:space="preserve">Понорниця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Style w:val="1077"/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вул.Берегова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  <w:t xml:space="preserve"> 389,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Style w:val="1077"/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Новгород-Сіверський р-н, 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Style w:val="1077"/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Чернігівська обл.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Технічний паспорт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93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>
              <w:rPr>
                <w:sz w:val="18"/>
                <w:szCs w:val="18"/>
                <w:highlight w:val="yellow"/>
                <w:lang w:val="uk-UA"/>
              </w:rPr>
            </w:r>
            <w:r>
              <w:rPr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Управління комунального майна Чернігівської обласної ради,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м.Чернігів</w:t>
            </w:r>
            <w:r>
              <w:rPr>
                <w:sz w:val="18"/>
                <w:szCs w:val="18"/>
                <w:lang w:val="uk-UA"/>
              </w:rPr>
              <w:t xml:space="preserve">, </w:t>
            </w:r>
            <w:r>
              <w:rPr>
                <w:sz w:val="18"/>
                <w:szCs w:val="18"/>
                <w:lang w:val="uk-UA"/>
              </w:rPr>
              <w:t xml:space="preserve">просп.Миру</w:t>
            </w:r>
            <w:r>
              <w:rPr>
                <w:sz w:val="18"/>
                <w:szCs w:val="18"/>
                <w:lang w:val="uk-UA"/>
              </w:rPr>
              <w:t xml:space="preserve">, 43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Управління комунального майна Чернігівської обласної ради,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м.Чернігів</w:t>
            </w:r>
            <w:r>
              <w:rPr>
                <w:sz w:val="18"/>
                <w:szCs w:val="18"/>
                <w:lang w:val="uk-UA"/>
              </w:rPr>
              <w:t xml:space="preserve">, </w:t>
            </w:r>
            <w:r>
              <w:rPr>
                <w:sz w:val="18"/>
                <w:szCs w:val="18"/>
                <w:lang w:val="uk-UA"/>
              </w:rPr>
              <w:t xml:space="preserve">просп.Миру</w:t>
            </w:r>
            <w:r>
              <w:rPr>
                <w:sz w:val="18"/>
                <w:szCs w:val="18"/>
                <w:lang w:val="uk-UA"/>
              </w:rPr>
              <w:t xml:space="preserve">, 43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3895,77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Північний регіональний центр СФД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Кошти обласного бюджету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9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Червоненський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психоневрологічний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інтернат</w:t>
            </w:r>
            <w:r>
              <w:rPr>
                <w:sz w:val="18"/>
                <w:szCs w:val="18"/>
              </w:rPr>
              <w:t xml:space="preserve">, Департамент </w:t>
            </w:r>
            <w:r>
              <w:rPr>
                <w:sz w:val="18"/>
                <w:szCs w:val="18"/>
              </w:rPr>
              <w:t xml:space="preserve">соціального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захисту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населення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Чернігівської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обласної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державної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адміністрації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с.Билка</w:t>
            </w:r>
            <w:r>
              <w:rPr>
                <w:sz w:val="18"/>
                <w:szCs w:val="18"/>
                <w:lang w:val="uk-UA"/>
              </w:rPr>
              <w:t xml:space="preserve">, 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вул.Загребелля</w:t>
            </w:r>
            <w:r>
              <w:rPr>
                <w:sz w:val="18"/>
                <w:szCs w:val="18"/>
                <w:lang w:val="uk-UA"/>
              </w:rPr>
              <w:t xml:space="preserve">, 74,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Новгород-Сіверський р-н,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Чернігівська обл.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Технічний паспорт 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128</w:t>
            </w:r>
            <w:r>
              <w:rPr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Управління комунального майна Чернігівської обласної ради,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м.Чернігів</w:t>
            </w:r>
            <w:r>
              <w:rPr>
                <w:sz w:val="18"/>
                <w:szCs w:val="18"/>
                <w:lang w:val="uk-UA"/>
              </w:rPr>
              <w:t xml:space="preserve">, </w:t>
            </w:r>
            <w:r>
              <w:rPr>
                <w:sz w:val="18"/>
                <w:szCs w:val="18"/>
                <w:lang w:val="uk-UA"/>
              </w:rPr>
              <w:t xml:space="preserve">просп.Миру</w:t>
            </w:r>
            <w:r>
              <w:rPr>
                <w:sz w:val="18"/>
                <w:szCs w:val="18"/>
                <w:lang w:val="uk-UA"/>
              </w:rPr>
              <w:t xml:space="preserve">, 43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Управління комунального майна Чернігівської обласної ради,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м.Чернігів</w:t>
            </w:r>
            <w:r>
              <w:rPr>
                <w:sz w:val="18"/>
                <w:szCs w:val="18"/>
                <w:lang w:val="uk-UA"/>
              </w:rPr>
              <w:t xml:space="preserve">, </w:t>
            </w:r>
            <w:r>
              <w:rPr>
                <w:sz w:val="18"/>
                <w:szCs w:val="18"/>
                <w:lang w:val="uk-UA"/>
              </w:rPr>
              <w:t xml:space="preserve">просп.Миру</w:t>
            </w:r>
            <w:r>
              <w:rPr>
                <w:sz w:val="18"/>
                <w:szCs w:val="18"/>
                <w:lang w:val="uk-UA"/>
              </w:rPr>
              <w:t xml:space="preserve">, 43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5361,92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Північний регіональний центр СФД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Кошти обласного бюджету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Любецький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психоневрологічний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інтернат</w:t>
            </w:r>
            <w:r>
              <w:rPr>
                <w:sz w:val="18"/>
                <w:szCs w:val="18"/>
              </w:rPr>
              <w:t xml:space="preserve">, Департамент </w:t>
            </w:r>
            <w:r>
              <w:rPr>
                <w:sz w:val="18"/>
                <w:szCs w:val="18"/>
              </w:rPr>
              <w:t xml:space="preserve">соціального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захисту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населення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Чернігівської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обласної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державної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адміністрації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Пересаж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вул.Квітнева</w:t>
            </w:r>
            <w:r>
              <w:rPr>
                <w:sz w:val="18"/>
                <w:szCs w:val="18"/>
                <w:lang w:val="uk-UA"/>
              </w:rPr>
              <w:t xml:space="preserve">, 1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Чернігівський р-н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Чернігівська обл.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Технічний паспорт на будівлю контори, технічні паспорти на будівлі 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житлових корпусів № 1, №2, №3, №4,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технічний паспорт на будівлю добудови до житлового корпусу № 4, 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технічні паспорти на будівлі господарських (допоміжних) споруд  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122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2030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Любецький психоневрологічний інтернат, Департамент соціального захисту населення Чернігівської обласної державної адміністрації, Чернігівська обл., Чернігівський р-н, 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Пересаж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вул.Квітнева</w:t>
            </w:r>
            <w:r>
              <w:rPr>
                <w:sz w:val="18"/>
                <w:szCs w:val="18"/>
                <w:lang w:val="uk-UA"/>
              </w:rPr>
              <w:t xml:space="preserve">, 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Любецький психоневрологічний інтернат, Департамент соціального захисту населення Чернігівської обласної державної адміністрації, Чернігівська обл., Чернігівський р-н,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с.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Пересаж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вул.Квітнева</w:t>
            </w:r>
            <w:r>
              <w:rPr>
                <w:sz w:val="18"/>
                <w:szCs w:val="18"/>
                <w:lang w:val="uk-UA"/>
              </w:rPr>
              <w:t xml:space="preserve">, 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5731,56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Північний регіональний центр СФД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Кошти обласного бюджету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КНП «Чернігівська обласна психоневрологічна лікарня </w:t>
            </w:r>
            <w:r>
              <w:rPr>
                <w:sz w:val="18"/>
                <w:szCs w:val="18"/>
                <w:lang w:val="uk-UA"/>
              </w:rPr>
              <w:t xml:space="preserve">ЧОР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Управління охорони здоров</w:t>
            </w:r>
            <w:r>
              <w:rPr>
                <w:sz w:val="18"/>
                <w:szCs w:val="18"/>
                <w:lang w:val="uk-UA"/>
              </w:rPr>
              <w:br w:type="column"/>
            </w:r>
            <w:r>
              <w:rPr>
                <w:sz w:val="18"/>
                <w:szCs w:val="18"/>
                <w:lang w:val="uk-UA"/>
              </w:rPr>
              <w:t xml:space="preserve">’я</w:t>
            </w:r>
            <w:r>
              <w:rPr>
                <w:sz w:val="18"/>
                <w:szCs w:val="18"/>
                <w:lang w:val="uk-UA"/>
              </w:rPr>
              <w:t xml:space="preserve"> Чернігівської обласної державної адміністрації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Чернігів,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вул..І.Мазепи, 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Технічний паспорт</w:t>
            </w:r>
            <w:r>
              <w:rPr>
                <w:sz w:val="18"/>
                <w:szCs w:val="18"/>
                <w:lang w:val="uk-UA"/>
              </w:rPr>
              <w:t xml:space="preserve"> на громадський будинок з громадськими (допоміжними) будівлями та спорудами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37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КНП «Чернігівська обласна психоневрологічна лікарня </w:t>
            </w:r>
            <w:r>
              <w:rPr>
                <w:sz w:val="18"/>
                <w:szCs w:val="18"/>
                <w:lang w:val="uk-UA"/>
              </w:rPr>
              <w:t xml:space="preserve">ЧОР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Управління охорони здоров</w:t>
            </w:r>
            <w:r>
              <w:rPr>
                <w:sz w:val="18"/>
                <w:szCs w:val="18"/>
                <w:lang w:val="uk-UA"/>
              </w:rPr>
              <w:br w:type="column"/>
            </w:r>
            <w:r>
              <w:rPr>
                <w:sz w:val="18"/>
                <w:szCs w:val="18"/>
                <w:lang w:val="uk-UA"/>
              </w:rPr>
              <w:t xml:space="preserve">’я</w:t>
            </w:r>
            <w:r>
              <w:rPr>
                <w:sz w:val="18"/>
                <w:szCs w:val="18"/>
                <w:lang w:val="uk-UA"/>
              </w:rPr>
              <w:t xml:space="preserve"> Чернігівської обласної державної адміністрації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Чернігів,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вул..І.Мазепи, 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0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КНП «Чернігівська обласна психоневрологічна лікарня </w:t>
            </w:r>
            <w:r>
              <w:rPr>
                <w:sz w:val="18"/>
                <w:szCs w:val="18"/>
                <w:lang w:val="uk-UA"/>
              </w:rPr>
              <w:t xml:space="preserve">ЧОР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Управління охорони здоров</w:t>
            </w:r>
            <w:r>
              <w:rPr>
                <w:sz w:val="18"/>
                <w:szCs w:val="18"/>
                <w:lang w:val="uk-UA"/>
              </w:rPr>
              <w:br w:type="column"/>
            </w:r>
            <w:r>
              <w:rPr>
                <w:sz w:val="18"/>
                <w:szCs w:val="18"/>
                <w:lang w:val="uk-UA"/>
              </w:rPr>
              <w:t xml:space="preserve">’я</w:t>
            </w:r>
            <w:r>
              <w:rPr>
                <w:sz w:val="18"/>
                <w:szCs w:val="18"/>
                <w:lang w:val="uk-UA"/>
              </w:rPr>
              <w:t xml:space="preserve"> Чернігівської обласної державної адміністрації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Чернігів,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вул..І.Мазепи, 3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1381,95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Північний регіональ</w:t>
            </w:r>
            <w:r>
              <w:rPr>
                <w:sz w:val="18"/>
                <w:szCs w:val="18"/>
                <w:lang w:val="uk-UA"/>
              </w:rPr>
              <w:t xml:space="preserve">н</w:t>
            </w:r>
            <w:r>
              <w:rPr>
                <w:sz w:val="18"/>
                <w:szCs w:val="18"/>
                <w:lang w:val="uk-UA"/>
              </w:rPr>
              <w:t xml:space="preserve">ий центр СФД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Кошти обласного бюджету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Технічний паспорт</w:t>
            </w:r>
            <w:r>
              <w:rPr>
                <w:sz w:val="18"/>
                <w:szCs w:val="18"/>
                <w:lang w:val="uk-UA"/>
              </w:rPr>
              <w:t xml:space="preserve"> (будівля лікувального корпусу 11 відділення)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>
              <w:rPr>
                <w:sz w:val="18"/>
                <w:szCs w:val="18"/>
                <w:highlight w:val="yellow"/>
                <w:lang w:val="uk-UA"/>
              </w:rPr>
            </w:r>
            <w:r>
              <w:rPr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highlight w:val="yellow"/>
                <w:lang w:val="uk-UA"/>
              </w:rPr>
            </w:pPr>
            <w:r>
              <w:rPr>
                <w:b/>
                <w:sz w:val="18"/>
                <w:szCs w:val="18"/>
                <w:highlight w:val="yellow"/>
                <w:lang w:val="uk-UA"/>
              </w:rPr>
            </w:r>
            <w:r>
              <w:rPr>
                <w:b/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298,80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Технічний паспорт (комплекс №2 </w:t>
            </w:r>
            <w:r>
              <w:rPr>
                <w:sz w:val="18"/>
                <w:szCs w:val="18"/>
                <w:lang w:val="uk-UA"/>
              </w:rPr>
              <w:t xml:space="preserve">Халявинська</w:t>
            </w:r>
            <w:r>
              <w:rPr>
                <w:sz w:val="18"/>
                <w:szCs w:val="18"/>
                <w:lang w:val="uk-UA"/>
              </w:rPr>
              <w:t xml:space="preserve"> с/р 4 км Гомельського шосе </w:t>
            </w:r>
            <w:r>
              <w:rPr>
                <w:sz w:val="18"/>
                <w:szCs w:val="18"/>
                <w:lang w:val="uk-UA"/>
              </w:rPr>
              <w:t xml:space="preserve">буд.6)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>
              <w:rPr>
                <w:sz w:val="18"/>
                <w:szCs w:val="18"/>
                <w:highlight w:val="yellow"/>
                <w:lang w:val="uk-UA"/>
              </w:rPr>
            </w:r>
            <w:r>
              <w:rPr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highlight w:val="yellow"/>
                <w:lang w:val="uk-UA"/>
              </w:rPr>
            </w:pPr>
            <w:r>
              <w:rPr>
                <w:b/>
                <w:sz w:val="18"/>
                <w:szCs w:val="18"/>
                <w:highlight w:val="yellow"/>
                <w:lang w:val="uk-UA"/>
              </w:rPr>
            </w:r>
            <w:r>
              <w:rPr>
                <w:b/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7582,05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14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КНП «Чернігівський обласний центр крові» </w:t>
            </w:r>
            <w:r>
              <w:rPr>
                <w:sz w:val="18"/>
                <w:szCs w:val="18"/>
                <w:lang w:val="uk-UA"/>
              </w:rPr>
              <w:t xml:space="preserve">ЧОР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Управління охорони здоров</w:t>
            </w:r>
            <w:r>
              <w:rPr>
                <w:sz w:val="18"/>
                <w:szCs w:val="18"/>
                <w:lang w:val="uk-UA"/>
              </w:rPr>
              <w:br w:type="column"/>
            </w:r>
            <w:r>
              <w:rPr>
                <w:sz w:val="18"/>
                <w:szCs w:val="18"/>
                <w:lang w:val="uk-UA"/>
              </w:rPr>
              <w:t xml:space="preserve">’я</w:t>
            </w:r>
            <w:r>
              <w:rPr>
                <w:sz w:val="18"/>
                <w:szCs w:val="18"/>
                <w:lang w:val="uk-UA"/>
              </w:rPr>
              <w:t xml:space="preserve"> Чернігівської обласної державної адміністрації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Чернігв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вул.Пирогова</w:t>
            </w:r>
            <w:r>
              <w:rPr>
                <w:sz w:val="18"/>
                <w:szCs w:val="18"/>
                <w:lang w:val="uk-UA"/>
              </w:rPr>
              <w:t xml:space="preserve">,13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Інвентаризаційцна</w:t>
            </w:r>
            <w:r>
              <w:rPr>
                <w:sz w:val="18"/>
                <w:szCs w:val="18"/>
                <w:lang w:val="uk-UA"/>
              </w:rPr>
              <w:t xml:space="preserve"> справа № 8372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2027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КНП «Чернігівський обласний центр крові» </w:t>
            </w:r>
            <w:r>
              <w:rPr>
                <w:sz w:val="18"/>
                <w:szCs w:val="18"/>
                <w:lang w:val="uk-UA"/>
              </w:rPr>
              <w:t xml:space="preserve">ЧОР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Управління охорони здоров</w:t>
            </w:r>
            <w:r>
              <w:rPr>
                <w:sz w:val="18"/>
                <w:szCs w:val="18"/>
                <w:lang w:val="uk-UA"/>
              </w:rPr>
              <w:br w:type="column"/>
            </w:r>
            <w:r>
              <w:rPr>
                <w:sz w:val="18"/>
                <w:szCs w:val="18"/>
                <w:lang w:val="uk-UA"/>
              </w:rPr>
              <w:t xml:space="preserve">’я</w:t>
            </w:r>
            <w:r>
              <w:rPr>
                <w:sz w:val="18"/>
                <w:szCs w:val="18"/>
                <w:lang w:val="uk-UA"/>
              </w:rPr>
              <w:t xml:space="preserve"> Чернігівської обласної державної адміністрації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Чернігв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вул..Пирогова,13 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КНП «Чернігівський обласний центр крові» </w:t>
            </w:r>
            <w:r>
              <w:rPr>
                <w:sz w:val="18"/>
                <w:szCs w:val="18"/>
                <w:lang w:val="uk-UA"/>
              </w:rPr>
              <w:t xml:space="preserve">ЧОР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Управління охорони здоров</w:t>
            </w:r>
            <w:r>
              <w:rPr>
                <w:sz w:val="18"/>
                <w:szCs w:val="18"/>
                <w:lang w:val="uk-UA"/>
              </w:rPr>
              <w:br w:type="column"/>
            </w:r>
            <w:r>
              <w:rPr>
                <w:sz w:val="18"/>
                <w:szCs w:val="18"/>
                <w:lang w:val="uk-UA"/>
              </w:rPr>
              <w:t xml:space="preserve">’я</w:t>
            </w:r>
            <w:r>
              <w:rPr>
                <w:sz w:val="18"/>
                <w:szCs w:val="18"/>
                <w:lang w:val="uk-UA"/>
              </w:rPr>
              <w:t xml:space="preserve"> Чернігівської обласної державної адміністрації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Чернігв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вул..Пирогова,13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1186,80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Північний регіональний центр СФД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Кошти обласного бюджету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 w:bidi="ru-RU"/>
              </w:rPr>
            </w:pPr>
            <w:r>
              <w:rPr>
                <w:sz w:val="18"/>
                <w:szCs w:val="18"/>
                <w:lang w:val="uk-UA" w:bidi="ru-RU"/>
              </w:rPr>
              <w:t xml:space="preserve">КНП  "Чернігівський медичний центр сучасної онкології" Чернігівської обласної ради</w:t>
            </w:r>
            <w:r>
              <w:rPr>
                <w:sz w:val="18"/>
                <w:szCs w:val="18"/>
                <w:lang w:val="uk-UA" w:bidi="ru-RU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Управління охорони здоров</w:t>
            </w:r>
            <w:r>
              <w:rPr>
                <w:sz w:val="18"/>
                <w:szCs w:val="18"/>
                <w:lang w:val="uk-UA"/>
              </w:rPr>
              <w:br w:type="column"/>
            </w:r>
            <w:r>
              <w:rPr>
                <w:sz w:val="18"/>
                <w:szCs w:val="18"/>
                <w:lang w:val="uk-UA"/>
              </w:rPr>
              <w:t xml:space="preserve">’я</w:t>
            </w:r>
            <w:r>
              <w:rPr>
                <w:sz w:val="18"/>
                <w:szCs w:val="18"/>
                <w:lang w:val="uk-UA"/>
              </w:rPr>
              <w:t xml:space="preserve"> Чернігівської обласної державної адміністрації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 w:bidi="ru-RU"/>
              </w:rPr>
            </w:pPr>
            <w:r>
              <w:rPr>
                <w:sz w:val="18"/>
                <w:szCs w:val="18"/>
                <w:lang w:val="uk-UA" w:bidi="ru-RU"/>
              </w:rPr>
              <w:t xml:space="preserve">м.Чернігів</w:t>
            </w:r>
            <w:r>
              <w:rPr>
                <w:sz w:val="18"/>
                <w:szCs w:val="18"/>
                <w:lang w:val="uk-UA" w:bidi="ru-RU"/>
              </w:rPr>
              <w:t xml:space="preserve">,        </w:t>
            </w:r>
            <w:r>
              <w:rPr>
                <w:sz w:val="18"/>
                <w:szCs w:val="18"/>
                <w:lang w:val="uk-UA" w:bidi="ru-RU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 w:bidi="ru-RU"/>
              </w:rPr>
            </w:pPr>
            <w:r>
              <w:rPr>
                <w:sz w:val="18"/>
                <w:szCs w:val="18"/>
                <w:lang w:val="uk-UA" w:bidi="ru-RU"/>
              </w:rPr>
              <w:t xml:space="preserve">просп.</w:t>
            </w:r>
            <w:r>
              <w:rPr>
                <w:sz w:val="18"/>
                <w:szCs w:val="18"/>
                <w:lang w:val="uk-UA" w:bidi="ru-RU"/>
              </w:rPr>
              <w:t xml:space="preserve"> Миру, 211-д</w:t>
            </w:r>
            <w:r>
              <w:rPr>
                <w:sz w:val="18"/>
                <w:szCs w:val="18"/>
                <w:lang w:val="uk-UA" w:bidi="ru-RU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 w:bidi="ru-RU"/>
              </w:rPr>
            </w:pPr>
            <w:r>
              <w:rPr>
                <w:sz w:val="18"/>
                <w:szCs w:val="18"/>
                <w:lang w:val="uk-UA" w:bidi="ru-RU"/>
              </w:rPr>
              <w:t xml:space="preserve">Будівництво корпусу для лінійного прискорювача диспансеру КЛПЗ «Чернігівський обласний онкологічний диспансер»  </w:t>
            </w:r>
            <w:r>
              <w:rPr>
                <w:sz w:val="18"/>
                <w:szCs w:val="18"/>
                <w:lang w:val="uk-UA" w:bidi="ru-RU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м. Чернігів, проспект Миру, 211 (ЛП 1)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406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 2028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 w:bidi="ru-RU"/>
              </w:rPr>
            </w:pPr>
            <w:r>
              <w:rPr>
                <w:sz w:val="18"/>
                <w:szCs w:val="18"/>
                <w:lang w:val="uk-UA" w:bidi="ru-RU"/>
              </w:rPr>
              <w:t xml:space="preserve">КНП</w:t>
            </w:r>
            <w:r>
              <w:rPr>
                <w:sz w:val="20"/>
                <w:szCs w:val="20"/>
                <w:lang w:val="uk-UA" w:bidi="ru-RU"/>
              </w:rPr>
              <w:t xml:space="preserve"> </w:t>
            </w:r>
            <w:r>
              <w:rPr>
                <w:sz w:val="18"/>
                <w:szCs w:val="18"/>
                <w:lang w:val="uk-UA" w:bidi="ru-RU"/>
              </w:rPr>
              <w:t xml:space="preserve">"Чернігівський медичний центр сучасної онкології" Чернігівської обласної ради, </w:t>
            </w:r>
            <w:r>
              <w:rPr>
                <w:sz w:val="18"/>
                <w:szCs w:val="18"/>
                <w:lang w:val="uk-UA" w:bidi="ru-RU"/>
              </w:rPr>
              <w:t xml:space="preserve"> </w:t>
            </w:r>
            <w:r>
              <w:rPr>
                <w:sz w:val="18"/>
                <w:szCs w:val="18"/>
                <w:lang w:val="uk-UA" w:bidi="ru-RU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 w:bidi="ru-RU"/>
              </w:rPr>
            </w:pPr>
            <w:r>
              <w:rPr>
                <w:sz w:val="18"/>
                <w:szCs w:val="18"/>
                <w:lang w:val="uk-UA" w:bidi="ru-RU"/>
              </w:rPr>
              <w:t xml:space="preserve">м.Чернігів</w:t>
            </w:r>
            <w:r>
              <w:rPr>
                <w:sz w:val="18"/>
                <w:szCs w:val="18"/>
                <w:lang w:val="uk-UA" w:bidi="ru-RU"/>
              </w:rPr>
              <w:t xml:space="preserve">,</w:t>
            </w:r>
            <w:r>
              <w:rPr>
                <w:sz w:val="18"/>
                <w:szCs w:val="18"/>
                <w:lang w:val="uk-UA" w:bidi="ru-RU"/>
              </w:rPr>
              <w:t xml:space="preserve">        </w:t>
            </w:r>
            <w:r>
              <w:rPr>
                <w:sz w:val="18"/>
                <w:szCs w:val="18"/>
                <w:lang w:val="uk-UA" w:bidi="ru-RU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 w:bidi="ru-RU"/>
              </w:rPr>
            </w:pPr>
            <w:r>
              <w:rPr>
                <w:sz w:val="18"/>
                <w:szCs w:val="18"/>
                <w:lang w:val="uk-UA" w:bidi="ru-RU"/>
              </w:rPr>
              <w:t xml:space="preserve">просп..</w:t>
            </w:r>
            <w:r>
              <w:rPr>
                <w:sz w:val="18"/>
                <w:szCs w:val="18"/>
                <w:lang w:val="uk-UA" w:bidi="ru-RU"/>
              </w:rPr>
              <w:t xml:space="preserve"> Миру, 211-д</w:t>
            </w:r>
            <w:r>
              <w:rPr>
                <w:sz w:val="18"/>
                <w:szCs w:val="18"/>
                <w:lang w:val="uk-UA" w:bidi="ru-RU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00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 w:bidi="ru-RU"/>
              </w:rPr>
            </w:pPr>
            <w:r>
              <w:rPr>
                <w:sz w:val="18"/>
                <w:szCs w:val="18"/>
                <w:lang w:val="uk-UA" w:bidi="ru-RU"/>
              </w:rPr>
              <w:t xml:space="preserve">КНП "Чернігівський медичний центр сучасної онкології" Чернігівської обласної ради,</w:t>
            </w:r>
            <w:r>
              <w:rPr>
                <w:sz w:val="18"/>
                <w:szCs w:val="18"/>
                <w:lang w:val="uk-UA" w:bidi="ru-RU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 w:bidi="ru-RU"/>
              </w:rPr>
            </w:pPr>
            <w:r>
              <w:rPr>
                <w:sz w:val="18"/>
                <w:szCs w:val="18"/>
                <w:lang w:val="uk-UA" w:bidi="ru-RU"/>
              </w:rPr>
              <w:t xml:space="preserve">м.Чернігів</w:t>
            </w:r>
            <w:r>
              <w:rPr>
                <w:sz w:val="18"/>
                <w:szCs w:val="18"/>
                <w:lang w:val="uk-UA" w:bidi="ru-RU"/>
              </w:rPr>
              <w:t xml:space="preserve">,</w:t>
            </w:r>
            <w:r>
              <w:rPr>
                <w:sz w:val="18"/>
                <w:szCs w:val="18"/>
                <w:lang w:val="uk-UA" w:bidi="ru-RU"/>
              </w:rPr>
              <w:t xml:space="preserve"> </w:t>
            </w:r>
            <w:r>
              <w:rPr>
                <w:sz w:val="18"/>
                <w:szCs w:val="18"/>
                <w:lang w:val="uk-UA" w:bidi="ru-RU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 w:bidi="ru-RU"/>
              </w:rPr>
            </w:pPr>
            <w:r>
              <w:rPr>
                <w:sz w:val="18"/>
                <w:szCs w:val="18"/>
                <w:lang w:val="uk-UA" w:bidi="ru-RU"/>
              </w:rPr>
              <w:t xml:space="preserve">просп..</w:t>
            </w:r>
            <w:r>
              <w:rPr>
                <w:sz w:val="18"/>
                <w:szCs w:val="18"/>
                <w:lang w:val="uk-UA" w:bidi="ru-RU"/>
              </w:rPr>
              <w:t xml:space="preserve"> Миру, 211-д</w:t>
            </w:r>
            <w:r>
              <w:rPr>
                <w:sz w:val="18"/>
                <w:szCs w:val="18"/>
                <w:lang w:val="uk-UA" w:bidi="ru-RU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17007,34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Північний регіональний центр СФД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Кошти обласного бюджету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Реконструкція будівлі променевої терапії (радіологія) КЛПЗ «Чернігівський обласний онкологічний диспансер»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м. Чернігів, проспект Миру,211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162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2028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6786,18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17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Капітальний ремонт частини приміщень будівлі променевої терапії КНП «Чернігівський медичний центр сучасної онкології» </w:t>
            </w:r>
            <w:r>
              <w:rPr>
                <w:sz w:val="18"/>
                <w:szCs w:val="18"/>
                <w:lang w:val="uk-UA" w:bidi="ru-RU"/>
              </w:rPr>
              <w:t xml:space="preserve">ЧОР</w:t>
            </w:r>
            <w:r>
              <w:rPr>
                <w:sz w:val="18"/>
                <w:szCs w:val="18"/>
                <w:lang w:val="uk-UA" w:bidi="ru-RU"/>
              </w:rPr>
              <w:t xml:space="preserve"> з метою встановлення медичного лінійного прискорювача на заміну існуючого </w:t>
            </w:r>
            <w:r>
              <w:rPr>
                <w:sz w:val="18"/>
                <w:szCs w:val="18"/>
                <w:lang w:val="uk-UA" w:bidi="ru-RU"/>
              </w:rPr>
              <w:t xml:space="preserve">обладнання  </w:t>
            </w:r>
            <w:r>
              <w:rPr>
                <w:sz w:val="18"/>
                <w:szCs w:val="18"/>
                <w:lang w:val="uk-UA" w:bidi="ru-RU"/>
              </w:rPr>
              <w:t xml:space="preserve">за </w:t>
            </w:r>
            <w:r>
              <w:rPr>
                <w:sz w:val="18"/>
                <w:szCs w:val="18"/>
                <w:lang w:val="uk-UA" w:bidi="ru-RU"/>
              </w:rPr>
              <w:t xml:space="preserve">адресою: </w:t>
            </w:r>
            <w:r>
              <w:rPr>
                <w:sz w:val="18"/>
                <w:szCs w:val="18"/>
                <w:lang w:val="uk-UA" w:bidi="ru-RU"/>
              </w:rPr>
              <w:t xml:space="preserve">м.Чернігів</w:t>
            </w:r>
            <w:r>
              <w:rPr>
                <w:sz w:val="18"/>
                <w:szCs w:val="18"/>
                <w:lang w:val="uk-UA" w:bidi="ru-RU"/>
              </w:rPr>
              <w:t xml:space="preserve">, просп</w:t>
            </w:r>
            <w:r>
              <w:rPr>
                <w:sz w:val="18"/>
                <w:szCs w:val="18"/>
                <w:lang w:val="uk-UA" w:bidi="ru-RU"/>
              </w:rPr>
              <w:t xml:space="preserve">.</w:t>
            </w:r>
            <w:r>
              <w:rPr>
                <w:sz w:val="18"/>
                <w:szCs w:val="18"/>
                <w:lang w:val="uk-UA" w:bidi="ru-RU"/>
              </w:rPr>
              <w:t xml:space="preserve"> Миру, буд. 211-д (ЛП 3)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192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2028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highlight w:val="yellow"/>
                <w:lang w:val="uk-UA"/>
              </w:rPr>
            </w:pPr>
            <w:r>
              <w:rPr>
                <w:b/>
                <w:sz w:val="18"/>
                <w:szCs w:val="18"/>
                <w:highlight w:val="yellow"/>
                <w:lang w:val="uk-UA"/>
              </w:rPr>
            </w:r>
            <w:r>
              <w:rPr>
                <w:b/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8042,88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Капітальний ремонт частини приміщень будівлі променевої терапії для встановлення  лінійного прискорювача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(ЛП 2)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214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2028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highlight w:val="yellow"/>
                <w:lang w:val="uk-UA"/>
              </w:rPr>
            </w:pPr>
            <w:r>
              <w:rPr>
                <w:b/>
                <w:sz w:val="18"/>
                <w:szCs w:val="18"/>
                <w:highlight w:val="yellow"/>
                <w:lang w:val="uk-UA"/>
              </w:rPr>
            </w:r>
            <w:r>
              <w:rPr>
                <w:b/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8964,46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19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Капітальний ремонт частини приміщень цокольного поверху головного корпусу КНП «Чернігівський медичний центр сучасної онкології» </w:t>
            </w:r>
            <w:r>
              <w:rPr>
                <w:sz w:val="18"/>
                <w:szCs w:val="18"/>
                <w:lang w:val="uk-UA" w:bidi="ru-RU"/>
              </w:rPr>
              <w:t xml:space="preserve">ЧОР</w:t>
            </w:r>
            <w:r>
              <w:rPr>
                <w:sz w:val="18"/>
                <w:szCs w:val="18"/>
                <w:lang w:val="uk-UA" w:bidi="ru-RU"/>
              </w:rPr>
              <w:t xml:space="preserve"> з метою встановлення МРТ за адресою: </w:t>
            </w:r>
            <w:r>
              <w:rPr>
                <w:sz w:val="18"/>
                <w:szCs w:val="18"/>
                <w:lang w:val="uk-UA" w:bidi="ru-RU"/>
              </w:rPr>
              <w:t xml:space="preserve">м.Чернігів</w:t>
            </w:r>
            <w:r>
              <w:rPr>
                <w:sz w:val="18"/>
                <w:szCs w:val="18"/>
                <w:lang w:val="uk-UA" w:bidi="ru-RU"/>
              </w:rPr>
              <w:t xml:space="preserve">, </w:t>
            </w:r>
            <w:r>
              <w:rPr>
                <w:sz w:val="18"/>
                <w:szCs w:val="18"/>
                <w:lang w:val="uk-UA" w:bidi="ru-RU"/>
              </w:rPr>
              <w:t xml:space="preserve">просп</w:t>
            </w:r>
            <w:r>
              <w:rPr>
                <w:sz w:val="18"/>
                <w:szCs w:val="18"/>
                <w:lang w:val="uk-UA" w:bidi="ru-RU"/>
              </w:rPr>
              <w:t xml:space="preserve">.</w:t>
            </w:r>
            <w:r>
              <w:rPr>
                <w:sz w:val="18"/>
                <w:szCs w:val="18"/>
                <w:lang w:val="uk-UA" w:bidi="ru-RU"/>
              </w:rPr>
              <w:t xml:space="preserve">Миру</w:t>
            </w:r>
            <w:r>
              <w:rPr>
                <w:sz w:val="18"/>
                <w:szCs w:val="18"/>
                <w:lang w:val="uk-UA" w:bidi="ru-RU"/>
              </w:rPr>
              <w:t xml:space="preserve">, буд. 211-д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90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2029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highlight w:val="yellow"/>
                <w:lang w:val="uk-UA"/>
              </w:rPr>
            </w:pPr>
            <w:r>
              <w:rPr>
                <w:b/>
                <w:sz w:val="18"/>
                <w:szCs w:val="18"/>
                <w:highlight w:val="yellow"/>
                <w:lang w:val="uk-UA"/>
              </w:rPr>
            </w:r>
            <w:r>
              <w:rPr>
                <w:b/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3993,30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 w:bidi="ru-RU"/>
              </w:rPr>
            </w:pPr>
            <w:r>
              <w:rPr>
                <w:sz w:val="18"/>
                <w:szCs w:val="18"/>
                <w:lang w:val="uk-UA" w:bidi="ru-RU"/>
              </w:rPr>
              <w:t xml:space="preserve">Розширення обласного онкологічного </w:t>
            </w:r>
            <w:r>
              <w:rPr>
                <w:sz w:val="18"/>
                <w:szCs w:val="18"/>
                <w:lang w:val="uk-UA" w:bidi="ru-RU"/>
              </w:rPr>
              <w:t xml:space="preserve">диспансера</w:t>
            </w:r>
            <w:r>
              <w:rPr>
                <w:sz w:val="18"/>
                <w:szCs w:val="18"/>
                <w:lang w:val="uk-UA" w:bidi="ru-RU"/>
              </w:rPr>
              <w:t xml:space="preserve"> в </w:t>
            </w:r>
            <w:r>
              <w:rPr>
                <w:sz w:val="18"/>
                <w:szCs w:val="18"/>
                <w:lang w:val="uk-UA" w:bidi="ru-RU"/>
              </w:rPr>
              <w:t xml:space="preserve">м.Чернігів</w:t>
            </w:r>
            <w:r>
              <w:rPr>
                <w:sz w:val="18"/>
                <w:szCs w:val="18"/>
                <w:lang w:val="uk-UA" w:bidi="ru-RU"/>
              </w:rPr>
              <w:t xml:space="preserve">, </w:t>
            </w:r>
            <w:r>
              <w:rPr>
                <w:sz w:val="18"/>
                <w:szCs w:val="18"/>
                <w:lang w:val="uk-UA" w:bidi="ru-RU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просп</w:t>
            </w:r>
            <w:r>
              <w:rPr>
                <w:sz w:val="18"/>
                <w:szCs w:val="18"/>
                <w:lang w:val="uk-UA" w:bidi="ru-RU"/>
              </w:rPr>
              <w:t xml:space="preserve">.</w:t>
            </w:r>
            <w:r>
              <w:rPr>
                <w:sz w:val="18"/>
                <w:szCs w:val="18"/>
                <w:lang w:val="uk-UA" w:bidi="ru-RU"/>
              </w:rPr>
              <w:t xml:space="preserve"> Миру</w:t>
            </w:r>
            <w:r>
              <w:rPr>
                <w:sz w:val="18"/>
                <w:szCs w:val="18"/>
                <w:lang w:val="uk-UA" w:bidi="ru-RU"/>
              </w:rPr>
              <w:t xml:space="preserve">,211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Киснево-газифікаційна</w:t>
            </w:r>
            <w:r>
              <w:rPr>
                <w:sz w:val="18"/>
                <w:szCs w:val="18"/>
                <w:lang w:val="uk-UA" w:bidi="ru-RU"/>
              </w:rPr>
              <w:t xml:space="preserve"> станція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58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2029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highlight w:val="yellow"/>
                <w:lang w:val="uk-UA"/>
              </w:rPr>
            </w:pPr>
            <w:r>
              <w:rPr>
                <w:b/>
                <w:sz w:val="18"/>
                <w:szCs w:val="18"/>
                <w:highlight w:val="yellow"/>
                <w:lang w:val="uk-UA"/>
              </w:rPr>
            </w:r>
            <w:r>
              <w:rPr>
                <w:b/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2573,46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 w:bidi="ru-RU"/>
              </w:rPr>
            </w:pPr>
            <w:r>
              <w:rPr>
                <w:sz w:val="18"/>
                <w:szCs w:val="18"/>
                <w:lang w:val="uk-UA" w:bidi="ru-RU"/>
              </w:rPr>
              <w:t xml:space="preserve">Реконструкція обласного онкологічного </w:t>
            </w:r>
            <w:r>
              <w:rPr>
                <w:sz w:val="18"/>
                <w:szCs w:val="18"/>
                <w:lang w:val="uk-UA" w:bidi="ru-RU"/>
              </w:rPr>
              <w:t xml:space="preserve">диспансера</w:t>
            </w:r>
            <w:r>
              <w:rPr>
                <w:sz w:val="18"/>
                <w:szCs w:val="18"/>
                <w:lang w:val="uk-UA" w:bidi="ru-RU"/>
              </w:rPr>
              <w:t xml:space="preserve"> в </w:t>
            </w:r>
            <w:r>
              <w:rPr>
                <w:sz w:val="18"/>
                <w:szCs w:val="18"/>
                <w:lang w:val="uk-UA" w:bidi="ru-RU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 w:bidi="ru-RU"/>
              </w:rPr>
            </w:pPr>
            <w:r>
              <w:rPr>
                <w:sz w:val="18"/>
                <w:szCs w:val="18"/>
                <w:lang w:val="uk-UA" w:bidi="ru-RU"/>
              </w:rPr>
              <w:t xml:space="preserve">м. </w:t>
            </w:r>
            <w:r>
              <w:rPr>
                <w:sz w:val="18"/>
                <w:szCs w:val="18"/>
                <w:lang w:val="uk-UA" w:bidi="ru-RU"/>
              </w:rPr>
              <w:t xml:space="preserve">Чернігов</w:t>
            </w:r>
            <w:r>
              <w:rPr>
                <w:sz w:val="18"/>
                <w:szCs w:val="18"/>
                <w:lang w:val="uk-UA" w:bidi="ru-RU"/>
              </w:rPr>
              <w:t xml:space="preserve">, </w:t>
            </w:r>
            <w:r>
              <w:rPr>
                <w:sz w:val="18"/>
                <w:szCs w:val="18"/>
                <w:lang w:val="uk-UA" w:bidi="ru-RU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поосп</w:t>
            </w:r>
            <w:r>
              <w:rPr>
                <w:sz w:val="18"/>
                <w:szCs w:val="18"/>
                <w:lang w:val="uk-UA" w:bidi="ru-RU"/>
              </w:rPr>
              <w:t xml:space="preserve">. </w:t>
            </w:r>
            <w:r>
              <w:rPr>
                <w:sz w:val="18"/>
                <w:szCs w:val="18"/>
                <w:lang w:val="uk-UA" w:bidi="ru-RU"/>
              </w:rPr>
              <w:t xml:space="preserve">Миру</w:t>
            </w:r>
            <w:r>
              <w:rPr>
                <w:sz w:val="18"/>
                <w:szCs w:val="18"/>
                <w:lang w:val="uk-UA" w:bidi="ru-RU"/>
              </w:rPr>
              <w:t xml:space="preserve">,211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Лікувально-діагностичний корпус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305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2029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highlight w:val="yellow"/>
                <w:lang w:val="uk-UA"/>
              </w:rPr>
            </w:pPr>
            <w:r>
              <w:rPr>
                <w:b/>
                <w:sz w:val="18"/>
                <w:szCs w:val="18"/>
                <w:highlight w:val="yellow"/>
                <w:lang w:val="uk-UA"/>
              </w:rPr>
            </w:r>
            <w:r>
              <w:rPr>
                <w:b/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13532,85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 w:bidi="ru-RU"/>
              </w:rPr>
            </w:pPr>
            <w:r>
              <w:rPr>
                <w:sz w:val="18"/>
                <w:szCs w:val="18"/>
                <w:lang w:val="uk-UA" w:bidi="ru-RU"/>
              </w:rPr>
              <w:t xml:space="preserve">Розширення обласного </w:t>
            </w:r>
            <w:r>
              <w:rPr>
                <w:sz w:val="18"/>
                <w:szCs w:val="18"/>
                <w:lang w:val="uk-UA" w:bidi="ru-RU"/>
              </w:rPr>
              <w:t xml:space="preserve">онкологічного </w:t>
            </w:r>
            <w:r>
              <w:rPr>
                <w:sz w:val="18"/>
                <w:szCs w:val="18"/>
                <w:lang w:val="uk-UA" w:bidi="ru-RU"/>
              </w:rPr>
              <w:t xml:space="preserve">диспансера</w:t>
            </w:r>
            <w:r>
              <w:rPr>
                <w:sz w:val="18"/>
                <w:szCs w:val="18"/>
                <w:lang w:val="uk-UA" w:bidi="ru-RU"/>
              </w:rPr>
              <w:t xml:space="preserve"> в  </w:t>
            </w:r>
            <w:r>
              <w:rPr>
                <w:sz w:val="18"/>
                <w:szCs w:val="18"/>
                <w:lang w:val="uk-UA" w:bidi="ru-RU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 w:bidi="ru-RU"/>
              </w:rPr>
            </w:pPr>
            <w:r>
              <w:rPr>
                <w:sz w:val="18"/>
                <w:szCs w:val="18"/>
                <w:lang w:val="uk-UA" w:bidi="ru-RU"/>
              </w:rPr>
              <w:t xml:space="preserve">  м. </w:t>
            </w:r>
            <w:r>
              <w:rPr>
                <w:sz w:val="18"/>
                <w:szCs w:val="18"/>
                <w:lang w:val="uk-UA" w:bidi="ru-RU"/>
              </w:rPr>
              <w:t xml:space="preserve">Чернігов</w:t>
            </w:r>
            <w:r>
              <w:rPr>
                <w:sz w:val="18"/>
                <w:szCs w:val="18"/>
                <w:lang w:val="uk-UA" w:bidi="ru-RU"/>
              </w:rPr>
              <w:t xml:space="preserve">, </w:t>
            </w:r>
            <w:r>
              <w:rPr>
                <w:sz w:val="18"/>
                <w:szCs w:val="18"/>
                <w:lang w:val="uk-UA" w:bidi="ru-RU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просп</w:t>
            </w:r>
            <w:r>
              <w:rPr>
                <w:sz w:val="18"/>
                <w:szCs w:val="18"/>
                <w:lang w:val="uk-UA" w:bidi="ru-RU"/>
              </w:rPr>
              <w:t xml:space="preserve">. </w:t>
            </w:r>
            <w:r>
              <w:rPr>
                <w:sz w:val="18"/>
                <w:szCs w:val="18"/>
                <w:lang w:val="uk-UA" w:bidi="ru-RU"/>
              </w:rPr>
              <w:t xml:space="preserve">Миру</w:t>
            </w:r>
            <w:r>
              <w:rPr>
                <w:sz w:val="18"/>
                <w:szCs w:val="18"/>
                <w:lang w:val="uk-UA" w:bidi="ru-RU"/>
              </w:rPr>
              <w:t xml:space="preserve">,211.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Підземний перехід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40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2029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highlight w:val="yellow"/>
                <w:lang w:val="uk-UA"/>
              </w:rPr>
            </w:pPr>
            <w:r>
              <w:rPr>
                <w:b/>
                <w:sz w:val="18"/>
                <w:szCs w:val="18"/>
                <w:highlight w:val="yellow"/>
                <w:lang w:val="uk-UA"/>
              </w:rPr>
            </w:r>
            <w:r>
              <w:rPr>
                <w:b/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1774,8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 w:bidi="ru-RU"/>
              </w:rPr>
            </w:pPr>
            <w:r>
              <w:rPr>
                <w:sz w:val="18"/>
                <w:szCs w:val="18"/>
                <w:lang w:val="uk-UA" w:bidi="ru-RU"/>
              </w:rPr>
              <w:t xml:space="preserve">Розширення обласного онкологічного </w:t>
            </w:r>
            <w:r>
              <w:rPr>
                <w:sz w:val="18"/>
                <w:szCs w:val="18"/>
                <w:lang w:val="uk-UA" w:bidi="ru-RU"/>
              </w:rPr>
              <w:t xml:space="preserve">диспансера</w:t>
            </w:r>
            <w:r>
              <w:rPr>
                <w:sz w:val="18"/>
                <w:szCs w:val="18"/>
                <w:lang w:val="uk-UA" w:bidi="ru-RU"/>
              </w:rPr>
              <w:t xml:space="preserve"> в  </w:t>
            </w:r>
            <w:r>
              <w:rPr>
                <w:sz w:val="18"/>
                <w:szCs w:val="18"/>
                <w:lang w:val="uk-UA" w:bidi="ru-RU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 w:bidi="ru-RU"/>
              </w:rPr>
            </w:pPr>
            <w:r>
              <w:rPr>
                <w:sz w:val="18"/>
                <w:szCs w:val="18"/>
                <w:lang w:val="uk-UA" w:bidi="ru-RU"/>
              </w:rPr>
              <w:t xml:space="preserve">  м. </w:t>
            </w:r>
            <w:r>
              <w:rPr>
                <w:sz w:val="18"/>
                <w:szCs w:val="18"/>
                <w:lang w:val="uk-UA" w:bidi="ru-RU"/>
              </w:rPr>
              <w:t xml:space="preserve">Чернігов</w:t>
            </w:r>
            <w:r>
              <w:rPr>
                <w:sz w:val="18"/>
                <w:szCs w:val="18"/>
                <w:lang w:val="uk-UA" w:bidi="ru-RU"/>
              </w:rPr>
              <w:t xml:space="preserve">, </w:t>
            </w:r>
            <w:r>
              <w:rPr>
                <w:sz w:val="18"/>
                <w:szCs w:val="18"/>
                <w:lang w:val="uk-UA" w:bidi="ru-RU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просп</w:t>
            </w:r>
            <w:r>
              <w:rPr>
                <w:sz w:val="18"/>
                <w:szCs w:val="18"/>
                <w:lang w:val="uk-UA" w:bidi="ru-RU"/>
              </w:rPr>
              <w:t xml:space="preserve">.</w:t>
            </w:r>
            <w:r>
              <w:rPr>
                <w:sz w:val="18"/>
                <w:szCs w:val="18"/>
                <w:lang w:val="uk-UA" w:bidi="ru-RU"/>
              </w:rPr>
              <w:t xml:space="preserve"> </w:t>
            </w:r>
            <w:r>
              <w:rPr>
                <w:sz w:val="18"/>
                <w:szCs w:val="18"/>
                <w:lang w:val="uk-UA" w:bidi="ru-RU"/>
              </w:rPr>
              <w:t xml:space="preserve">Миру</w:t>
            </w:r>
            <w:r>
              <w:rPr>
                <w:sz w:val="18"/>
                <w:szCs w:val="18"/>
                <w:lang w:val="uk-UA" w:bidi="ru-RU"/>
              </w:rPr>
              <w:t xml:space="preserve">,211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Головний корпус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1264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bidi="ru-RU"/>
              </w:rPr>
              <w:t xml:space="preserve">2030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highlight w:val="yellow"/>
                <w:lang w:val="uk-UA"/>
              </w:rPr>
            </w:pPr>
            <w:r>
              <w:rPr>
                <w:b/>
                <w:sz w:val="18"/>
                <w:szCs w:val="18"/>
                <w:highlight w:val="yellow"/>
                <w:lang w:val="uk-UA"/>
              </w:rPr>
            </w:r>
            <w:r>
              <w:rPr>
                <w:b/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59382,72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24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КНП «Чернігівська обласна дитяча лікарня</w:t>
            </w:r>
            <w:r>
              <w:rPr>
                <w:sz w:val="18"/>
                <w:szCs w:val="18"/>
                <w:lang w:val="uk-UA"/>
              </w:rPr>
              <w:t xml:space="preserve">»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ЧОР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Управління охорони здоров</w:t>
            </w:r>
            <w:r>
              <w:rPr>
                <w:sz w:val="18"/>
                <w:szCs w:val="18"/>
                <w:lang w:val="uk-UA"/>
              </w:rPr>
              <w:br w:type="column"/>
            </w:r>
            <w:r>
              <w:rPr>
                <w:sz w:val="18"/>
                <w:szCs w:val="18"/>
                <w:lang w:val="uk-UA"/>
              </w:rPr>
              <w:t xml:space="preserve">’я</w:t>
            </w:r>
            <w:r>
              <w:rPr>
                <w:sz w:val="18"/>
                <w:szCs w:val="18"/>
                <w:lang w:val="uk-UA"/>
              </w:rPr>
              <w:t xml:space="preserve"> Чернігівської обласної державної адміністрації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м.Чернігв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вул.Пирогова</w:t>
            </w:r>
            <w:r>
              <w:rPr>
                <w:sz w:val="18"/>
                <w:szCs w:val="18"/>
                <w:lang w:val="uk-UA"/>
              </w:rPr>
              <w:t xml:space="preserve">,1</w:t>
            </w:r>
            <w:r>
              <w:rPr>
                <w:sz w:val="18"/>
                <w:szCs w:val="18"/>
                <w:lang w:val="uk-UA"/>
              </w:rPr>
              <w:t xml:space="preserve">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Статут 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2027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КНП «Чернігівська обласна дитяча лікарня </w:t>
            </w:r>
            <w:r>
              <w:rPr>
                <w:sz w:val="18"/>
                <w:szCs w:val="18"/>
                <w:lang w:val="uk-UA"/>
              </w:rPr>
              <w:t xml:space="preserve">ЧОР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Управління охорони здоров</w:t>
            </w:r>
            <w:r>
              <w:rPr>
                <w:sz w:val="18"/>
                <w:szCs w:val="18"/>
                <w:lang w:val="uk-UA"/>
              </w:rPr>
              <w:br w:type="column"/>
            </w:r>
            <w:r>
              <w:rPr>
                <w:sz w:val="18"/>
                <w:szCs w:val="18"/>
                <w:lang w:val="uk-UA"/>
              </w:rPr>
              <w:t xml:space="preserve">’я</w:t>
            </w:r>
            <w:r>
              <w:rPr>
                <w:sz w:val="18"/>
                <w:szCs w:val="18"/>
                <w:lang w:val="uk-UA"/>
              </w:rPr>
              <w:t xml:space="preserve"> Чернігівської обласної державної адміністрації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м.Чернігв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вул..Пирогова,1</w:t>
            </w:r>
            <w:r>
              <w:rPr>
                <w:sz w:val="18"/>
                <w:szCs w:val="18"/>
                <w:lang w:val="uk-UA"/>
              </w:rPr>
              <w:t xml:space="preserve">6</w:t>
            </w:r>
            <w:r>
              <w:rPr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0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КНП «Чернігівська обласна дитяча лікарня </w:t>
            </w:r>
            <w:r>
              <w:rPr>
                <w:sz w:val="18"/>
                <w:szCs w:val="18"/>
                <w:lang w:val="uk-UA"/>
              </w:rPr>
              <w:t xml:space="preserve">ЧОР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Управління охорони здоров</w:t>
            </w:r>
            <w:r>
              <w:rPr>
                <w:sz w:val="18"/>
                <w:szCs w:val="18"/>
                <w:lang w:val="uk-UA"/>
              </w:rPr>
              <w:br w:type="column"/>
            </w:r>
            <w:r>
              <w:rPr>
                <w:sz w:val="18"/>
                <w:szCs w:val="18"/>
                <w:lang w:val="uk-UA"/>
              </w:rPr>
              <w:t xml:space="preserve">’я</w:t>
            </w:r>
            <w:r>
              <w:rPr>
                <w:sz w:val="18"/>
                <w:szCs w:val="18"/>
                <w:lang w:val="uk-UA"/>
              </w:rPr>
              <w:t xml:space="preserve"> Чернігівської обласної державної адміністрації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м.Чернігв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вул..Пирогова,16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870,32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Північний регіональний центр СФД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Кошти обласного бюджету 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Свідоцтв</w:t>
            </w:r>
            <w:r>
              <w:rPr>
                <w:sz w:val="18"/>
                <w:szCs w:val="18"/>
                <w:lang w:val="uk-UA"/>
              </w:rPr>
              <w:t xml:space="preserve">а</w:t>
            </w:r>
            <w:r>
              <w:rPr>
                <w:sz w:val="18"/>
                <w:szCs w:val="18"/>
                <w:lang w:val="uk-UA"/>
              </w:rPr>
              <w:t xml:space="preserve"> про право власності на нерухоме майно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(№ 202077,  586103, № 988482)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2027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118,68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Технічний паспорт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96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2027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3797,76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27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Інвентаризаційна справа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2027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</w:r>
            <w:r>
              <w:rPr>
                <w:b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593,40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Інвентаризаційна справа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42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2027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</w:r>
            <w:r>
              <w:rPr>
                <w:b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1661,52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32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29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</w:t>
            </w:r>
            <w:r>
              <w:rPr>
                <w:sz w:val="18"/>
                <w:szCs w:val="18"/>
                <w:lang w:val="uk-UA"/>
              </w:rPr>
              <w:t xml:space="preserve">З</w:t>
            </w:r>
            <w:r>
              <w:rPr>
                <w:sz w:val="18"/>
                <w:szCs w:val="18"/>
                <w:lang w:val="uk-UA"/>
              </w:rPr>
              <w:t xml:space="preserve"> «Чернігівський навчально-реабілітаційний центр» Чернігівської обласної ради 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Управління освіти і науки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Чернігівської обласної державної адміністрації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м.Чернігів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просп. 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М.Грушевського буд.56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Інвентаризаційна справа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51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Комунальний заклад «Чернігівський навчально-реабілітаційний центр» Чернігівської обласної ради, 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м.Чернігів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просп.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М.</w:t>
            </w:r>
            <w:r>
              <w:rPr>
                <w:sz w:val="18"/>
                <w:szCs w:val="18"/>
                <w:lang w:val="uk-UA"/>
              </w:rPr>
              <w:t xml:space="preserve">Грушевського буд.56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Комунальний заклад «Чернігівський навчально-реабілітаційний центр» Чернігівської обласної ради, 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м.Чернігів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просп.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 </w:t>
            </w:r>
            <w:r>
              <w:rPr>
                <w:sz w:val="18"/>
                <w:szCs w:val="18"/>
                <w:lang w:val="uk-UA"/>
              </w:rPr>
              <w:t xml:space="preserve">Грушевського буд.56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highlight w:val="yellow"/>
                <w:lang w:val="uk-UA"/>
              </w:rPr>
            </w:pPr>
            <w:r>
              <w:rPr>
                <w:b/>
                <w:sz w:val="18"/>
                <w:szCs w:val="18"/>
                <w:highlight w:val="yellow"/>
                <w:lang w:val="uk-UA"/>
              </w:rPr>
            </w:r>
            <w:r>
              <w:rPr>
                <w:b/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1904,85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Північний регіональний центр СФД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Кошти обласного бюджету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5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 w:line="200" w:lineRule="exact"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</w:t>
            </w:r>
            <w:r>
              <w:rPr>
                <w:sz w:val="18"/>
                <w:szCs w:val="18"/>
                <w:lang w:val="uk-UA"/>
              </w:rPr>
              <w:t xml:space="preserve">З</w:t>
            </w:r>
            <w:r>
              <w:rPr>
                <w:sz w:val="18"/>
                <w:szCs w:val="18"/>
                <w:lang w:val="uk-UA"/>
              </w:rPr>
              <w:t xml:space="preserve"> "Чернігівський ліцей" Чернігівської обласної ради 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Управління освіти і науки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Чернігівської обласної державної адміністрації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 w:line="200" w:lineRule="exact"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м. </w:t>
            </w:r>
            <w:r>
              <w:rPr>
                <w:sz w:val="18"/>
                <w:szCs w:val="18"/>
                <w:lang w:val="uk-UA"/>
              </w:rPr>
              <w:t xml:space="preserve">Чернігів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 w:line="200" w:lineRule="exact"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вул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uk-UA"/>
              </w:rPr>
              <w:t xml:space="preserve">Тероборони</w:t>
            </w:r>
            <w:r>
              <w:rPr>
                <w:sz w:val="18"/>
                <w:szCs w:val="18"/>
              </w:rPr>
              <w:t xml:space="preserve">, буд. 5</w:t>
            </w:r>
            <w:r>
              <w:rPr>
                <w:sz w:val="18"/>
                <w:szCs w:val="18"/>
                <w:lang w:val="uk-UA"/>
              </w:rPr>
              <w:t xml:space="preserve">0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Інвентаризаційна справа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 w:line="200" w:lineRule="exact"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 w:line="200" w:lineRule="exact"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</w:t>
            </w:r>
            <w:r>
              <w:rPr>
                <w:sz w:val="18"/>
                <w:szCs w:val="18"/>
                <w:lang w:val="uk-UA"/>
              </w:rPr>
              <w:t xml:space="preserve">6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 w:line="200" w:lineRule="exact"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  <w:lang w:val="uk-UA"/>
              </w:rPr>
              <w:t xml:space="preserve">З "Чернігівський л</w:t>
            </w:r>
            <w:r>
              <w:rPr>
                <w:sz w:val="18"/>
                <w:szCs w:val="18"/>
              </w:rPr>
              <w:t xml:space="preserve">іцей</w:t>
            </w:r>
            <w:r>
              <w:rPr>
                <w:sz w:val="18"/>
                <w:szCs w:val="18"/>
                <w:lang w:val="uk-UA"/>
              </w:rPr>
              <w:t xml:space="preserve">" Чернігівської обласної ради,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 w:line="200" w:lineRule="exact"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м. </w:t>
            </w:r>
            <w:r>
              <w:rPr>
                <w:sz w:val="18"/>
                <w:szCs w:val="18"/>
                <w:lang w:val="uk-UA"/>
              </w:rPr>
              <w:t xml:space="preserve">Чернігів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 w:line="200" w:lineRule="exact"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вул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uk-UA"/>
              </w:rPr>
              <w:t xml:space="preserve">Тероборони</w:t>
            </w:r>
            <w:r>
              <w:rPr>
                <w:sz w:val="18"/>
                <w:szCs w:val="18"/>
              </w:rPr>
              <w:t xml:space="preserve">, буд. 5</w:t>
            </w:r>
            <w:r>
              <w:rPr>
                <w:sz w:val="18"/>
                <w:szCs w:val="18"/>
                <w:lang w:val="uk-UA"/>
              </w:rPr>
              <w:t xml:space="preserve">0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 w:line="200" w:lineRule="exact"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 w:line="200" w:lineRule="exact"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  <w:lang w:val="uk-UA"/>
              </w:rPr>
              <w:t xml:space="preserve">З "Чернігівський л</w:t>
            </w:r>
            <w:r>
              <w:rPr>
                <w:sz w:val="18"/>
                <w:szCs w:val="18"/>
              </w:rPr>
              <w:t xml:space="preserve">іцей</w:t>
            </w:r>
            <w:r>
              <w:rPr>
                <w:sz w:val="18"/>
                <w:szCs w:val="18"/>
                <w:lang w:val="uk-UA"/>
              </w:rPr>
              <w:t xml:space="preserve">" Чернігівської обласної ради,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 w:line="200" w:lineRule="exact"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м. </w:t>
            </w:r>
            <w:r>
              <w:rPr>
                <w:sz w:val="18"/>
                <w:szCs w:val="18"/>
                <w:lang w:val="uk-UA"/>
              </w:rPr>
              <w:t xml:space="preserve">Чернігів,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 w:line="200" w:lineRule="exact"/>
              <w:ind/>
              <w:jc w:val="center"/>
              <w:rPr>
                <w:b/>
                <w:sz w:val="18"/>
                <w:szCs w:val="18"/>
                <w:highlight w:val="yellow"/>
                <w:lang w:val="uk-UA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вул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uk-UA"/>
              </w:rPr>
              <w:t xml:space="preserve">Тероборони</w:t>
            </w:r>
            <w:r>
              <w:rPr>
                <w:sz w:val="18"/>
                <w:szCs w:val="18"/>
              </w:rPr>
              <w:t xml:space="preserve">, буд. 5</w:t>
            </w:r>
            <w:r>
              <w:rPr>
                <w:sz w:val="18"/>
                <w:szCs w:val="18"/>
                <w:lang w:val="uk-UA"/>
              </w:rPr>
              <w:t xml:space="preserve">0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1307,25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Північний регіональний центр СФД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Кошти обласного бюджету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restart"/>
            <w:textDirection w:val="lrTb"/>
            <w:noWrap w:val="false"/>
          </w:tcPr>
          <w:p>
            <w:pPr>
              <w:pBdr/>
              <w:spacing w:line="200" w:lineRule="exact"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Чернігівський ліцей з посиленою військово-фізичною підготовкою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Чернігівської обласної ради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Управління освіти і науки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Чернігівської обласної державної адміністрації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м.Чернігів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вул. Стрілецька, 1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Адміністративно-учбовий корпус 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будівля 1/283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 Чернігів, вул. Стрілецька, 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 w:line="200" w:lineRule="exact"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restart"/>
            <w:textDirection w:val="lrTb"/>
            <w:noWrap w:val="false"/>
          </w:tcPr>
          <w:p>
            <w:pPr>
              <w:pBdr/>
              <w:spacing w:line="200" w:lineRule="exact"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Чернігівський ліцей з посиленою військово-фізичною підготовкою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вул. Стрілецька, 1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 Чернігів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00" w:type="dxa"/>
            <w:vMerge w:val="restart"/>
            <w:textDirection w:val="lrTb"/>
            <w:noWrap w:val="false"/>
          </w:tcPr>
          <w:p>
            <w:pPr>
              <w:pBdr/>
              <w:spacing w:line="200" w:lineRule="exact"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Чернігівський ліцей з посиленою військово-фізичною підготовкою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вул. Стрілецька, 1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highlight w:val="yellow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м. Чернігів</w:t>
            </w:r>
            <w:r>
              <w:rPr>
                <w:b/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1045,80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Північний регіональний центр СФД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Кошти обласного бюджету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 w:line="200" w:lineRule="exact"/>
              <w:ind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Казарма</w:t>
            </w:r>
            <w:r>
              <w:rPr>
                <w:sz w:val="20"/>
                <w:lang w:val="uk-UA"/>
              </w:rPr>
              <w:t xml:space="preserve"> 1/98</w:t>
            </w:r>
            <w:r>
              <w:rPr>
                <w:sz w:val="20"/>
                <w:lang w:val="uk-UA"/>
              </w:rPr>
            </w:r>
          </w:p>
          <w:p>
            <w:pPr>
              <w:pBdr/>
              <w:spacing w:line="200" w:lineRule="exact"/>
              <w:ind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м. Чернігів, вул. Стрілецька,1</w:t>
            </w:r>
            <w:r>
              <w:rPr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 w:line="200" w:lineRule="exact"/>
              <w:ind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16</w:t>
            </w:r>
            <w:r>
              <w:rPr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</w:r>
            <w:r>
              <w:rPr>
                <w:b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highlight w:val="yellow"/>
                <w:lang w:val="uk-UA"/>
              </w:rPr>
            </w:pPr>
            <w:r>
              <w:rPr>
                <w:b/>
                <w:sz w:val="18"/>
                <w:szCs w:val="18"/>
                <w:highlight w:val="yellow"/>
                <w:lang w:val="uk-UA"/>
              </w:rPr>
            </w:r>
            <w:r>
              <w:rPr>
                <w:b/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597,60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33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 w:line="200" w:lineRule="exact"/>
              <w:ind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Спортивна зала </w:t>
            </w:r>
            <w:r>
              <w:rPr>
                <w:sz w:val="20"/>
                <w:lang w:val="uk-UA"/>
              </w:rPr>
              <w:t xml:space="preserve">1/43</w:t>
            </w:r>
            <w:r>
              <w:rPr>
                <w:sz w:val="20"/>
                <w:lang w:val="uk-UA"/>
              </w:rPr>
            </w:r>
          </w:p>
          <w:p>
            <w:pPr>
              <w:pBdr/>
              <w:spacing w:line="200" w:lineRule="exact"/>
              <w:ind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м. Чернігів, вул. Стрілецька, 1</w:t>
            </w:r>
            <w:r>
              <w:rPr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 w:line="200" w:lineRule="exact"/>
              <w:ind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8</w:t>
            </w:r>
            <w:r>
              <w:rPr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</w:r>
            <w:r>
              <w:rPr>
                <w:b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highlight w:val="yellow"/>
                <w:lang w:val="uk-UA"/>
              </w:rPr>
            </w:pPr>
            <w:r>
              <w:rPr>
                <w:b/>
                <w:sz w:val="18"/>
                <w:szCs w:val="18"/>
                <w:highlight w:val="yellow"/>
                <w:lang w:val="uk-UA"/>
              </w:rPr>
            </w:r>
            <w:r>
              <w:rPr>
                <w:b/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298,80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34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 w:line="200" w:lineRule="exact"/>
              <w:ind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Їдальня</w:t>
            </w:r>
            <w:r>
              <w:rPr>
                <w:sz w:val="20"/>
                <w:lang w:val="uk-UA"/>
              </w:rPr>
              <w:t xml:space="preserve"> 1/271 </w:t>
            </w:r>
            <w:r>
              <w:rPr>
                <w:sz w:val="20"/>
                <w:lang w:val="uk-UA"/>
              </w:rPr>
            </w:r>
          </w:p>
          <w:p>
            <w:pPr>
              <w:pBdr/>
              <w:spacing w:line="200" w:lineRule="exact"/>
              <w:ind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м. Чернігів, вул. Стрілецька, 1</w:t>
            </w:r>
            <w:r>
              <w:rPr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ПДБ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 w:line="200" w:lineRule="exact"/>
              <w:ind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8</w:t>
            </w:r>
            <w:r>
              <w:rPr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</w:r>
            <w:r>
              <w:rPr>
                <w:b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highlight w:val="yellow"/>
                <w:lang w:val="uk-UA"/>
              </w:rPr>
            </w:pPr>
            <w:r>
              <w:rPr>
                <w:b/>
                <w:sz w:val="18"/>
                <w:szCs w:val="18"/>
                <w:highlight w:val="yellow"/>
                <w:lang w:val="uk-UA"/>
              </w:rPr>
            </w:r>
            <w:r>
              <w:rPr>
                <w:b/>
                <w:sz w:val="18"/>
                <w:szCs w:val="18"/>
                <w:highlight w:val="yellow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298,80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Загалом, в т.ч.</w:t>
            </w:r>
            <w:r>
              <w:rPr>
                <w:b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17</w:t>
            </w:r>
            <w:r>
              <w:rPr>
                <w:b/>
                <w:sz w:val="20"/>
                <w:szCs w:val="20"/>
                <w:lang w:val="uk-UA"/>
              </w:rPr>
              <w:t xml:space="preserve">7514</w:t>
            </w:r>
            <w:r>
              <w:rPr>
                <w:b/>
                <w:sz w:val="20"/>
                <w:szCs w:val="20"/>
                <w:lang w:val="uk-UA"/>
              </w:rPr>
              <w:t xml:space="preserve">,</w:t>
            </w:r>
            <w:r>
              <w:rPr>
                <w:b/>
                <w:sz w:val="20"/>
                <w:szCs w:val="20"/>
                <w:lang w:val="uk-UA"/>
              </w:rPr>
              <w:t xml:space="preserve">1</w:t>
            </w:r>
            <w:r>
              <w:rPr>
                <w:b/>
                <w:sz w:val="20"/>
                <w:szCs w:val="20"/>
                <w:lang w:val="uk-UA"/>
              </w:rPr>
              <w:t xml:space="preserve">9</w:t>
            </w:r>
            <w:r>
              <w:rPr>
                <w:b/>
                <w:sz w:val="20"/>
                <w:szCs w:val="20"/>
                <w:highlight w:val="yellow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</w:t>
            </w:r>
            <w:r>
              <w:rPr>
                <w:sz w:val="18"/>
                <w:szCs w:val="18"/>
                <w:lang w:val="uk-UA"/>
              </w:rPr>
              <w:t xml:space="preserve">6</w:t>
            </w:r>
            <w:r>
              <w:rPr>
                <w:sz w:val="18"/>
                <w:szCs w:val="18"/>
                <w:lang w:val="uk-UA"/>
              </w:rPr>
              <w:t xml:space="preserve"> рік загалом, 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 </w:t>
            </w:r>
            <w:r>
              <w:rPr>
                <w:sz w:val="18"/>
                <w:szCs w:val="18"/>
                <w:lang w:val="uk-UA"/>
              </w:rPr>
              <w:t xml:space="preserve">т.ч</w:t>
            </w:r>
            <w:r>
              <w:rPr>
                <w:sz w:val="18"/>
                <w:szCs w:val="18"/>
                <w:lang w:val="uk-UA"/>
              </w:rPr>
              <w:t xml:space="preserve">: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2184</w:t>
            </w:r>
            <w:r>
              <w:rPr>
                <w:b/>
                <w:sz w:val="18"/>
                <w:szCs w:val="18"/>
                <w:lang w:val="uk-UA"/>
              </w:rPr>
              <w:t xml:space="preserve">9</w:t>
            </w:r>
            <w:r>
              <w:rPr>
                <w:b/>
                <w:sz w:val="18"/>
                <w:szCs w:val="18"/>
                <w:lang w:val="uk-UA"/>
              </w:rPr>
              <w:t xml:space="preserve">,75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Обласний бюджет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2184</w:t>
            </w:r>
            <w:r>
              <w:rPr>
                <w:sz w:val="18"/>
                <w:szCs w:val="18"/>
                <w:lang w:val="uk-UA"/>
              </w:rPr>
              <w:t xml:space="preserve">9</w:t>
            </w:r>
            <w:r>
              <w:rPr>
                <w:sz w:val="18"/>
                <w:szCs w:val="18"/>
                <w:lang w:val="uk-UA"/>
              </w:rPr>
              <w:t xml:space="preserve">,75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</w:t>
            </w:r>
            <w:r>
              <w:rPr>
                <w:sz w:val="18"/>
                <w:szCs w:val="18"/>
                <w:lang w:val="uk-UA"/>
              </w:rPr>
              <w:t xml:space="preserve">7</w:t>
            </w:r>
            <w:r>
              <w:rPr>
                <w:sz w:val="18"/>
                <w:szCs w:val="18"/>
                <w:lang w:val="uk-UA"/>
              </w:rPr>
              <w:t xml:space="preserve"> рік загалом,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 </w:t>
            </w:r>
            <w:r>
              <w:rPr>
                <w:sz w:val="18"/>
                <w:szCs w:val="18"/>
                <w:lang w:val="uk-UA"/>
              </w:rPr>
              <w:t xml:space="preserve">т.ч</w:t>
            </w:r>
            <w:r>
              <w:rPr>
                <w:sz w:val="18"/>
                <w:szCs w:val="18"/>
                <w:lang w:val="uk-UA"/>
              </w:rPr>
              <w:t xml:space="preserve">: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8228,48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Обласний бюджет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8228,48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</w:t>
            </w:r>
            <w:r>
              <w:rPr>
                <w:sz w:val="18"/>
                <w:szCs w:val="18"/>
                <w:lang w:val="uk-UA"/>
              </w:rPr>
              <w:t xml:space="preserve">8</w:t>
            </w:r>
            <w:r>
              <w:rPr>
                <w:sz w:val="18"/>
                <w:szCs w:val="18"/>
                <w:lang w:val="uk-UA"/>
              </w:rPr>
              <w:t xml:space="preserve"> рік загалом,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 </w:t>
            </w:r>
            <w:r>
              <w:rPr>
                <w:sz w:val="18"/>
                <w:szCs w:val="18"/>
                <w:lang w:val="uk-UA"/>
              </w:rPr>
              <w:t xml:space="preserve">т.ч</w:t>
            </w:r>
            <w:r>
              <w:rPr>
                <w:sz w:val="18"/>
                <w:szCs w:val="18"/>
                <w:lang w:val="uk-UA"/>
              </w:rPr>
              <w:t xml:space="preserve">: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60447</w:t>
            </w:r>
            <w:r>
              <w:rPr>
                <w:b/>
                <w:sz w:val="18"/>
                <w:szCs w:val="18"/>
                <w:lang w:val="uk-UA"/>
              </w:rPr>
              <w:t xml:space="preserve">,27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Обласний бюджет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60447</w:t>
            </w:r>
            <w:r>
              <w:rPr>
                <w:sz w:val="18"/>
                <w:szCs w:val="18"/>
                <w:lang w:val="uk-UA"/>
              </w:rPr>
              <w:t xml:space="preserve">,27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202</w:t>
            </w:r>
            <w:r>
              <w:rPr>
                <w:sz w:val="18"/>
                <w:szCs w:val="18"/>
                <w:lang w:val="uk-UA"/>
              </w:rPr>
              <w:t xml:space="preserve">9</w:t>
            </w:r>
            <w:r>
              <w:rPr>
                <w:sz w:val="18"/>
                <w:szCs w:val="18"/>
                <w:lang w:val="uk-UA"/>
              </w:rPr>
              <w:t xml:space="preserve"> рік загалом,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 </w:t>
            </w:r>
            <w:r>
              <w:rPr>
                <w:sz w:val="18"/>
                <w:szCs w:val="18"/>
                <w:lang w:val="uk-UA"/>
              </w:rPr>
              <w:t xml:space="preserve">т.ч</w:t>
            </w:r>
            <w:r>
              <w:rPr>
                <w:sz w:val="18"/>
                <w:szCs w:val="18"/>
                <w:lang w:val="uk-UA"/>
              </w:rPr>
              <w:t xml:space="preserve">: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2</w:t>
            </w:r>
            <w:r>
              <w:rPr>
                <w:b/>
                <w:sz w:val="18"/>
                <w:szCs w:val="18"/>
                <w:lang w:val="uk-UA"/>
              </w:rPr>
              <w:t xml:space="preserve">1874</w:t>
            </w:r>
            <w:r>
              <w:rPr>
                <w:b/>
                <w:sz w:val="18"/>
                <w:szCs w:val="18"/>
                <w:lang w:val="uk-UA"/>
              </w:rPr>
              <w:t xml:space="preserve">,</w:t>
            </w:r>
            <w:r>
              <w:rPr>
                <w:b/>
                <w:sz w:val="18"/>
                <w:szCs w:val="18"/>
                <w:lang w:val="uk-UA"/>
              </w:rPr>
              <w:t xml:space="preserve">41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3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Обласний бюджет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</w:t>
            </w:r>
            <w:r>
              <w:rPr>
                <w:sz w:val="18"/>
                <w:szCs w:val="18"/>
                <w:lang w:val="uk-UA"/>
              </w:rPr>
              <w:t xml:space="preserve">1874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  <w:t xml:space="preserve">4</w:t>
            </w:r>
            <w:r>
              <w:rPr>
                <w:sz w:val="18"/>
                <w:szCs w:val="18"/>
                <w:lang w:val="uk-UA"/>
              </w:rPr>
              <w:t xml:space="preserve">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20</w:t>
            </w:r>
            <w:r>
              <w:rPr>
                <w:sz w:val="18"/>
                <w:szCs w:val="18"/>
                <w:lang w:val="uk-UA"/>
              </w:rPr>
              <w:t xml:space="preserve">30</w:t>
            </w:r>
            <w:r>
              <w:rPr>
                <w:sz w:val="18"/>
                <w:szCs w:val="18"/>
                <w:lang w:val="uk-UA"/>
              </w:rPr>
              <w:t xml:space="preserve"> рік загалом,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 </w:t>
            </w:r>
            <w:r>
              <w:rPr>
                <w:sz w:val="18"/>
                <w:szCs w:val="18"/>
                <w:lang w:val="uk-UA"/>
              </w:rPr>
              <w:t xml:space="preserve">т.ч</w:t>
            </w:r>
            <w:r>
              <w:rPr>
                <w:sz w:val="18"/>
                <w:szCs w:val="18"/>
                <w:lang w:val="uk-UA"/>
              </w:rPr>
              <w:t xml:space="preserve">: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65114,28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Обласний бюджет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65114,28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</w:tr>
    </w:tbl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Державного архіву </w:t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  <w:sectPr>
          <w:headerReference w:type="default" r:id="rId17"/>
          <w:headerReference w:type="even" r:id="rId18"/>
          <w:headerReference w:type="first" r:id="rId19"/>
          <w:footerReference w:type="default" r:id="rId28"/>
          <w:footerReference w:type="even" r:id="rId29"/>
          <w:footnotePr/>
          <w:endnotePr/>
          <w:type w:val="nextPage"/>
          <w:pgSz w:h="11906" w:orient="landscape" w:w="16838"/>
          <w:pgMar w:top="567" w:right="737" w:bottom="1418" w:left="539" w:header="709" w:footer="709" w:gutter="0"/>
          <w:cols w:num="1" w:sep="0" w:space="708" w:equalWidth="1"/>
        </w:sectPr>
      </w:pPr>
      <w:r>
        <w:rPr>
          <w:sz w:val="28"/>
          <w:szCs w:val="28"/>
          <w:lang w:val="uk-UA"/>
        </w:rPr>
        <w:t xml:space="preserve">Чернігівської області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 xml:space="preserve">Раїса ВОРОБЕЙ</w:t>
      </w:r>
      <w:r>
        <w:rPr>
          <w:sz w:val="28"/>
          <w:szCs w:val="28"/>
          <w:lang w:val="uk-UA"/>
        </w:rPr>
      </w:r>
    </w:p>
    <w:p>
      <w:pPr>
        <w:pBdr/>
        <w:spacing/>
        <w:ind w:firstLine="11340"/>
        <w:jc w:val="both"/>
        <w:rPr>
          <w:lang w:val="uk-UA"/>
        </w:rPr>
      </w:pPr>
      <w:r>
        <w:rPr>
          <w:lang w:val="uk-UA"/>
        </w:rPr>
        <w:t xml:space="preserve">Додаток 4</w:t>
      </w:r>
      <w:r>
        <w:rPr>
          <w:lang w:val="uk-UA"/>
        </w:rPr>
      </w:r>
    </w:p>
    <w:p>
      <w:pPr>
        <w:pBdr/>
        <w:spacing/>
        <w:ind w:firstLine="11340"/>
        <w:jc w:val="both"/>
        <w:rPr>
          <w:lang w:val="uk-UA"/>
        </w:rPr>
      </w:pPr>
      <w:r>
        <w:rPr>
          <w:lang w:val="uk-UA"/>
        </w:rPr>
        <w:t xml:space="preserve">до Програми створення страхового </w:t>
      </w:r>
      <w:r>
        <w:rPr>
          <w:lang w:val="uk-UA"/>
        </w:rPr>
      </w:r>
    </w:p>
    <w:p>
      <w:pPr>
        <w:pBdr/>
        <w:spacing/>
        <w:ind w:firstLine="11340"/>
        <w:jc w:val="both"/>
        <w:rPr>
          <w:lang w:val="uk-UA"/>
        </w:rPr>
      </w:pPr>
      <w:r>
        <w:rPr>
          <w:lang w:val="uk-UA"/>
        </w:rPr>
        <w:t xml:space="preserve">фонду документації Чернігівської </w:t>
      </w:r>
      <w:r>
        <w:rPr>
          <w:lang w:val="uk-UA"/>
        </w:rPr>
      </w:r>
    </w:p>
    <w:p>
      <w:pPr>
        <w:pBdr/>
        <w:spacing/>
        <w:ind w:firstLine="11340"/>
        <w:jc w:val="both"/>
        <w:rPr>
          <w:lang w:val="uk-UA"/>
        </w:rPr>
      </w:pPr>
      <w:r>
        <w:rPr>
          <w:lang w:val="uk-UA"/>
        </w:rPr>
        <w:t xml:space="preserve">області на 202</w:t>
      </w:r>
      <w:r>
        <w:rPr>
          <w:lang w:val="uk-UA"/>
        </w:rPr>
        <w:t xml:space="preserve">6</w:t>
      </w:r>
      <w:r>
        <w:rPr>
          <w:lang w:val="uk-UA"/>
        </w:rPr>
        <w:t xml:space="preserve">-20</w:t>
      </w:r>
      <w:r>
        <w:rPr>
          <w:lang w:val="uk-UA"/>
        </w:rPr>
        <w:t xml:space="preserve">30</w:t>
      </w:r>
      <w:r>
        <w:rPr>
          <w:lang w:val="uk-UA"/>
        </w:rPr>
        <w:t xml:space="preserve"> роки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Ресурсне забезпечення Програми створення страхового фонду документації Чернігівської області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202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-20</w:t>
      </w:r>
      <w:r>
        <w:rPr>
          <w:sz w:val="28"/>
          <w:szCs w:val="28"/>
          <w:lang w:val="uk-UA"/>
        </w:rPr>
        <w:t xml:space="preserve">30</w:t>
      </w:r>
      <w:r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гривень</w:t>
      </w:r>
      <w:r>
        <w:rPr>
          <w:sz w:val="28"/>
          <w:szCs w:val="28"/>
          <w:lang w:val="uk-UA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437"/>
        <w:gridCol w:w="1605"/>
        <w:gridCol w:w="1604"/>
        <w:gridCol w:w="1604"/>
        <w:gridCol w:w="1604"/>
        <w:gridCol w:w="1572"/>
        <w:gridCol w:w="2082"/>
      </w:tblGrid>
      <w:tr>
        <w:trPr>
          <w:cantSplit/>
        </w:trPr>
        <w:tc>
          <w:tcPr>
            <w:tcBorders/>
            <w:tcW w:w="443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Обсяг коштів, які пропонується залучити на виконання програми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gridSpan w:val="5"/>
            <w:tcBorders/>
            <w:tcW w:w="79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Етапи виконання Програми</w:t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tcBorders/>
            <w:tcW w:w="20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Усього витрат на виконання програми</w:t>
            </w:r>
            <w:r>
              <w:rPr>
                <w:sz w:val="27"/>
                <w:szCs w:val="27"/>
                <w:lang w:val="uk-UA"/>
              </w:rPr>
            </w:r>
          </w:p>
        </w:tc>
      </w:tr>
      <w:tr>
        <w:trPr>
          <w:cantSplit/>
        </w:trPr>
        <w:tc>
          <w:tcPr>
            <w:tcBorders/>
            <w:tcW w:w="44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gridSpan w:val="3"/>
            <w:tcBorders/>
            <w:tcW w:w="481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I 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gridSpan w:val="2"/>
            <w:tcBorders/>
            <w:tcW w:w="31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II 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tcBorders/>
            <w:tcW w:w="20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cantSplit/>
        </w:trPr>
        <w:tc>
          <w:tcPr>
            <w:tcBorders/>
            <w:tcW w:w="44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16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202</w:t>
            </w:r>
            <w:r>
              <w:rPr>
                <w:sz w:val="27"/>
                <w:szCs w:val="27"/>
                <w:lang w:val="uk-UA"/>
              </w:rPr>
              <w:t xml:space="preserve">6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tcBorders/>
            <w:tcW w:w="16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202</w:t>
            </w:r>
            <w:r>
              <w:rPr>
                <w:sz w:val="27"/>
                <w:szCs w:val="27"/>
                <w:lang w:val="uk-UA"/>
              </w:rPr>
              <w:t xml:space="preserve">7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tcBorders/>
            <w:tcW w:w="16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202</w:t>
            </w:r>
            <w:r>
              <w:rPr>
                <w:sz w:val="27"/>
                <w:szCs w:val="27"/>
                <w:lang w:val="uk-UA"/>
              </w:rPr>
              <w:t xml:space="preserve">8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tcBorders/>
            <w:tcW w:w="16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202</w:t>
            </w:r>
            <w:r>
              <w:rPr>
                <w:sz w:val="27"/>
                <w:szCs w:val="27"/>
                <w:lang w:val="uk-UA"/>
              </w:rPr>
              <w:t xml:space="preserve">9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tcBorders/>
            <w:tcW w:w="15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20</w:t>
            </w:r>
            <w:r>
              <w:rPr>
                <w:sz w:val="27"/>
                <w:szCs w:val="27"/>
                <w:lang w:val="uk-UA"/>
              </w:rPr>
              <w:t xml:space="preserve">30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tcBorders/>
            <w:tcW w:w="20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cantSplit/>
        </w:trPr>
        <w:tc>
          <w:tcPr>
            <w:tcBorders/>
            <w:tcW w:w="443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Обсяг ресурсів, всього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tcBorders/>
            <w:tcW w:w="16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7"/>
                <w:szCs w:val="27"/>
                <w:highlight w:val="yellow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8</w:t>
            </w:r>
            <w:r>
              <w:rPr>
                <w:b/>
                <w:sz w:val="27"/>
                <w:szCs w:val="27"/>
                <w:lang w:val="uk-UA"/>
              </w:rPr>
              <w:t xml:space="preserve">104</w:t>
            </w:r>
            <w:r>
              <w:rPr>
                <w:b/>
                <w:sz w:val="27"/>
                <w:szCs w:val="27"/>
                <w:lang w:val="uk-UA"/>
              </w:rPr>
              <w:t xml:space="preserve">9</w:t>
            </w:r>
            <w:r>
              <w:rPr>
                <w:b/>
                <w:sz w:val="27"/>
                <w:szCs w:val="27"/>
                <w:lang w:val="uk-UA"/>
              </w:rPr>
              <w:t xml:space="preserve">,</w:t>
            </w:r>
            <w:r>
              <w:rPr>
                <w:b/>
                <w:sz w:val="27"/>
                <w:szCs w:val="27"/>
                <w:lang w:val="uk-UA"/>
              </w:rPr>
              <w:t xml:space="preserve">50</w:t>
            </w:r>
            <w:r>
              <w:rPr>
                <w:b/>
                <w:sz w:val="27"/>
                <w:szCs w:val="27"/>
                <w:highlight w:val="yellow"/>
                <w:lang w:val="uk-UA"/>
              </w:rPr>
            </w:r>
          </w:p>
        </w:tc>
        <w:tc>
          <w:tcPr>
            <w:tcBorders/>
            <w:tcW w:w="16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7"/>
                <w:szCs w:val="27"/>
                <w:highlight w:val="yellow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59656,48</w:t>
            </w:r>
            <w:r>
              <w:rPr>
                <w:b/>
                <w:sz w:val="27"/>
                <w:szCs w:val="27"/>
                <w:highlight w:val="yellow"/>
                <w:lang w:val="uk-UA"/>
              </w:rPr>
            </w:r>
          </w:p>
        </w:tc>
        <w:tc>
          <w:tcPr>
            <w:tcBorders/>
            <w:tcW w:w="16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7"/>
                <w:szCs w:val="27"/>
                <w:highlight w:val="yellow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102337,27</w:t>
            </w:r>
            <w:r>
              <w:rPr>
                <w:b/>
                <w:sz w:val="27"/>
                <w:szCs w:val="27"/>
                <w:highlight w:val="yellow"/>
                <w:lang w:val="uk-UA"/>
              </w:rPr>
            </w:r>
          </w:p>
        </w:tc>
        <w:tc>
          <w:tcPr>
            <w:tcBorders/>
            <w:tcW w:w="16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7"/>
                <w:szCs w:val="27"/>
                <w:highlight w:val="yellow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151523,</w:t>
            </w:r>
            <w:r>
              <w:rPr>
                <w:b/>
                <w:sz w:val="27"/>
                <w:szCs w:val="27"/>
                <w:lang w:val="uk-UA"/>
              </w:rPr>
              <w:t xml:space="preserve">5</w:t>
            </w:r>
            <w:r>
              <w:rPr>
                <w:b/>
                <w:sz w:val="27"/>
                <w:szCs w:val="27"/>
                <w:lang w:val="uk-UA"/>
              </w:rPr>
              <w:t xml:space="preserve">5</w:t>
            </w:r>
            <w:r>
              <w:rPr>
                <w:b/>
                <w:sz w:val="27"/>
                <w:szCs w:val="27"/>
                <w:highlight w:val="yellow"/>
                <w:lang w:val="uk-UA"/>
              </w:rPr>
            </w:r>
          </w:p>
        </w:tc>
        <w:tc>
          <w:tcPr>
            <w:tcBorders/>
            <w:tcW w:w="15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7"/>
                <w:szCs w:val="27"/>
                <w:highlight w:val="yellow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318289,50</w:t>
            </w:r>
            <w:r>
              <w:rPr>
                <w:b/>
                <w:sz w:val="27"/>
                <w:szCs w:val="27"/>
                <w:highlight w:val="yellow"/>
                <w:lang w:val="uk-UA"/>
              </w:rPr>
            </w:r>
          </w:p>
        </w:tc>
        <w:tc>
          <w:tcPr>
            <w:tcBorders/>
            <w:tcW w:w="20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712</w:t>
            </w:r>
            <w:r>
              <w:rPr>
                <w:b/>
                <w:sz w:val="27"/>
                <w:szCs w:val="27"/>
                <w:lang w:val="uk-UA"/>
              </w:rPr>
              <w:t xml:space="preserve">85</w:t>
            </w:r>
            <w:r>
              <w:rPr>
                <w:b/>
                <w:sz w:val="27"/>
                <w:szCs w:val="27"/>
                <w:lang w:val="uk-UA"/>
              </w:rPr>
              <w:t xml:space="preserve">6</w:t>
            </w:r>
            <w:r>
              <w:rPr>
                <w:b/>
                <w:sz w:val="27"/>
                <w:szCs w:val="27"/>
                <w:lang w:val="uk-UA"/>
              </w:rPr>
              <w:t xml:space="preserve">,</w:t>
            </w:r>
            <w:r>
              <w:rPr>
                <w:b/>
                <w:sz w:val="27"/>
                <w:szCs w:val="27"/>
                <w:lang w:val="uk-UA"/>
              </w:rPr>
              <w:t xml:space="preserve">3</w:t>
            </w:r>
            <w:r>
              <w:rPr>
                <w:b/>
                <w:sz w:val="27"/>
                <w:szCs w:val="27"/>
                <w:lang w:val="uk-UA"/>
              </w:rPr>
              <w:t xml:space="preserve">0</w:t>
            </w:r>
            <w:r>
              <w:rPr>
                <w:b/>
                <w:sz w:val="27"/>
                <w:szCs w:val="27"/>
                <w:lang w:val="uk-UA"/>
              </w:rPr>
            </w:r>
          </w:p>
        </w:tc>
      </w:tr>
      <w:tr>
        <w:trPr>
          <w:cantSplit/>
        </w:trPr>
        <w:tc>
          <w:tcPr>
            <w:tcBorders/>
            <w:tcW w:w="443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у тому числі: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tcBorders/>
            <w:tcW w:w="16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7"/>
                <w:szCs w:val="27"/>
                <w:highlight w:val="yellow"/>
                <w:lang w:val="uk-UA"/>
              </w:rPr>
            </w:pPr>
            <w:r>
              <w:rPr>
                <w:sz w:val="27"/>
                <w:szCs w:val="27"/>
                <w:highlight w:val="yellow"/>
                <w:lang w:val="uk-UA"/>
              </w:rPr>
            </w:r>
            <w:r>
              <w:rPr>
                <w:sz w:val="27"/>
                <w:szCs w:val="27"/>
                <w:highlight w:val="yellow"/>
                <w:lang w:val="uk-UA"/>
              </w:rPr>
            </w:r>
          </w:p>
        </w:tc>
        <w:tc>
          <w:tcPr>
            <w:tcBorders/>
            <w:tcW w:w="16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7"/>
                <w:szCs w:val="27"/>
                <w:highlight w:val="yellow"/>
                <w:lang w:val="uk-UA"/>
              </w:rPr>
            </w:pPr>
            <w:r>
              <w:rPr>
                <w:sz w:val="27"/>
                <w:szCs w:val="27"/>
                <w:highlight w:val="yellow"/>
                <w:lang w:val="uk-UA"/>
              </w:rPr>
            </w:r>
            <w:r>
              <w:rPr>
                <w:sz w:val="27"/>
                <w:szCs w:val="27"/>
                <w:highlight w:val="yellow"/>
                <w:lang w:val="uk-UA"/>
              </w:rPr>
            </w:r>
          </w:p>
        </w:tc>
        <w:tc>
          <w:tcPr>
            <w:tcBorders/>
            <w:tcW w:w="16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7"/>
                <w:szCs w:val="27"/>
                <w:highlight w:val="yellow"/>
                <w:lang w:val="uk-UA"/>
              </w:rPr>
            </w:pPr>
            <w:r>
              <w:rPr>
                <w:sz w:val="27"/>
                <w:szCs w:val="27"/>
                <w:highlight w:val="yellow"/>
                <w:lang w:val="uk-UA"/>
              </w:rPr>
            </w:r>
            <w:r>
              <w:rPr>
                <w:sz w:val="27"/>
                <w:szCs w:val="27"/>
                <w:highlight w:val="yellow"/>
                <w:lang w:val="uk-UA"/>
              </w:rPr>
            </w:r>
          </w:p>
        </w:tc>
        <w:tc>
          <w:tcPr>
            <w:tcBorders/>
            <w:tcW w:w="16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7"/>
                <w:szCs w:val="27"/>
                <w:highlight w:val="yellow"/>
                <w:lang w:val="uk-UA"/>
              </w:rPr>
            </w:pPr>
            <w:r>
              <w:rPr>
                <w:sz w:val="27"/>
                <w:szCs w:val="27"/>
                <w:highlight w:val="yellow"/>
                <w:lang w:val="uk-UA"/>
              </w:rPr>
            </w:r>
            <w:r>
              <w:rPr>
                <w:sz w:val="27"/>
                <w:szCs w:val="27"/>
                <w:highlight w:val="yellow"/>
                <w:lang w:val="uk-UA"/>
              </w:rPr>
            </w:r>
          </w:p>
        </w:tc>
        <w:tc>
          <w:tcPr>
            <w:tcBorders/>
            <w:tcW w:w="15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7"/>
                <w:szCs w:val="27"/>
                <w:highlight w:val="yellow"/>
                <w:lang w:val="uk-UA"/>
              </w:rPr>
            </w:pPr>
            <w:r>
              <w:rPr>
                <w:sz w:val="27"/>
                <w:szCs w:val="27"/>
                <w:highlight w:val="yellow"/>
                <w:lang w:val="uk-UA"/>
              </w:rPr>
            </w:r>
            <w:r>
              <w:rPr>
                <w:sz w:val="27"/>
                <w:szCs w:val="27"/>
                <w:highlight w:val="yellow"/>
                <w:lang w:val="uk-UA"/>
              </w:rPr>
            </w:r>
          </w:p>
        </w:tc>
        <w:tc>
          <w:tcPr>
            <w:tcBorders/>
            <w:tcW w:w="208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</w:r>
            <w:r>
              <w:rPr>
                <w:sz w:val="27"/>
                <w:szCs w:val="27"/>
                <w:lang w:val="uk-UA"/>
              </w:rPr>
            </w:r>
          </w:p>
        </w:tc>
      </w:tr>
      <w:tr>
        <w:trPr>
          <w:cantSplit/>
        </w:trPr>
        <w:tc>
          <w:tcPr>
            <w:tcBorders/>
            <w:tcW w:w="443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обласний бюджет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tcBorders/>
            <w:tcW w:w="16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2184</w:t>
            </w:r>
            <w:r>
              <w:rPr>
                <w:b/>
                <w:sz w:val="27"/>
                <w:szCs w:val="27"/>
                <w:lang w:val="uk-UA"/>
              </w:rPr>
              <w:t xml:space="preserve">9</w:t>
            </w:r>
            <w:r>
              <w:rPr>
                <w:b/>
                <w:sz w:val="27"/>
                <w:szCs w:val="27"/>
                <w:lang w:val="uk-UA"/>
              </w:rPr>
              <w:t xml:space="preserve">,75</w:t>
            </w:r>
            <w:r>
              <w:rPr>
                <w:b/>
                <w:sz w:val="27"/>
                <w:szCs w:val="27"/>
                <w:lang w:val="uk-UA"/>
              </w:rPr>
            </w:r>
          </w:p>
        </w:tc>
        <w:tc>
          <w:tcPr>
            <w:tcBorders/>
            <w:tcW w:w="16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8228,48</w:t>
            </w:r>
            <w:r>
              <w:rPr>
                <w:b/>
                <w:sz w:val="27"/>
                <w:szCs w:val="27"/>
                <w:lang w:val="uk-UA"/>
              </w:rPr>
            </w:r>
          </w:p>
        </w:tc>
        <w:tc>
          <w:tcPr>
            <w:tcBorders/>
            <w:tcW w:w="16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68825,27</w:t>
            </w:r>
            <w:r>
              <w:rPr>
                <w:b/>
                <w:sz w:val="27"/>
                <w:szCs w:val="27"/>
                <w:lang w:val="uk-UA"/>
              </w:rPr>
            </w:r>
          </w:p>
        </w:tc>
        <w:tc>
          <w:tcPr>
            <w:tcBorders/>
            <w:tcW w:w="16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142649,</w:t>
            </w:r>
            <w:r>
              <w:rPr>
                <w:b/>
                <w:sz w:val="27"/>
                <w:szCs w:val="27"/>
                <w:lang w:val="uk-UA"/>
              </w:rPr>
              <w:t xml:space="preserve">5</w:t>
            </w:r>
            <w:r>
              <w:rPr>
                <w:b/>
                <w:sz w:val="27"/>
                <w:szCs w:val="27"/>
                <w:lang w:val="uk-UA"/>
              </w:rPr>
              <w:t xml:space="preserve">5</w:t>
            </w:r>
            <w:r>
              <w:rPr>
                <w:b/>
                <w:sz w:val="27"/>
                <w:szCs w:val="27"/>
                <w:lang w:val="uk-UA"/>
              </w:rPr>
            </w:r>
          </w:p>
        </w:tc>
        <w:tc>
          <w:tcPr>
            <w:tcBorders/>
            <w:tcW w:w="15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163255,50</w:t>
            </w:r>
            <w:r>
              <w:rPr>
                <w:b/>
                <w:sz w:val="27"/>
                <w:szCs w:val="27"/>
                <w:lang w:val="uk-UA"/>
              </w:rPr>
            </w:r>
          </w:p>
        </w:tc>
        <w:tc>
          <w:tcPr>
            <w:tcBorders/>
            <w:tcW w:w="20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40480</w:t>
            </w:r>
            <w:r>
              <w:rPr>
                <w:b/>
                <w:sz w:val="27"/>
                <w:szCs w:val="27"/>
                <w:lang w:val="uk-UA"/>
              </w:rPr>
              <w:t xml:space="preserve">8</w:t>
            </w:r>
            <w:r>
              <w:rPr>
                <w:b/>
                <w:sz w:val="27"/>
                <w:szCs w:val="27"/>
                <w:lang w:val="uk-UA"/>
              </w:rPr>
              <w:t xml:space="preserve">,</w:t>
            </w:r>
            <w:r>
              <w:rPr>
                <w:b/>
                <w:sz w:val="27"/>
                <w:szCs w:val="27"/>
                <w:lang w:val="uk-UA"/>
              </w:rPr>
              <w:t xml:space="preserve">5</w:t>
            </w:r>
            <w:r>
              <w:rPr>
                <w:b/>
                <w:sz w:val="27"/>
                <w:szCs w:val="27"/>
                <w:lang w:val="uk-UA"/>
              </w:rPr>
              <w:t xml:space="preserve">5</w:t>
            </w:r>
            <w:r>
              <w:rPr>
                <w:b/>
                <w:sz w:val="27"/>
                <w:szCs w:val="27"/>
                <w:lang w:val="uk-UA"/>
              </w:rPr>
            </w:r>
          </w:p>
        </w:tc>
      </w:tr>
      <w:tr>
        <w:trPr>
          <w:cantSplit/>
        </w:trPr>
        <w:tc>
          <w:tcPr>
            <w:tcBorders/>
            <w:tcW w:w="443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кошти інших  джерел (власні кошти постачальників)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tcBorders/>
            <w:tcW w:w="16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591</w:t>
            </w:r>
            <w:r>
              <w:rPr>
                <w:b/>
                <w:sz w:val="27"/>
                <w:szCs w:val="27"/>
                <w:lang w:val="uk-UA"/>
              </w:rPr>
              <w:t xml:space="preserve">99</w:t>
            </w:r>
            <w:r>
              <w:rPr>
                <w:b/>
                <w:sz w:val="27"/>
                <w:szCs w:val="27"/>
                <w:lang w:val="uk-UA"/>
              </w:rPr>
              <w:t xml:space="preserve">,</w:t>
            </w:r>
            <w:r>
              <w:rPr>
                <w:b/>
                <w:sz w:val="27"/>
                <w:szCs w:val="27"/>
                <w:lang w:val="uk-UA"/>
              </w:rPr>
              <w:t xml:space="preserve">75</w:t>
            </w:r>
            <w:r>
              <w:rPr>
                <w:b/>
                <w:sz w:val="27"/>
                <w:szCs w:val="27"/>
                <w:lang w:val="uk-UA"/>
              </w:rPr>
            </w:r>
          </w:p>
        </w:tc>
        <w:tc>
          <w:tcPr>
            <w:tcBorders/>
            <w:tcW w:w="16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51428,00</w:t>
            </w:r>
            <w:r>
              <w:rPr>
                <w:b/>
                <w:sz w:val="27"/>
                <w:szCs w:val="27"/>
                <w:lang w:val="uk-UA"/>
              </w:rPr>
            </w:r>
          </w:p>
        </w:tc>
        <w:tc>
          <w:tcPr>
            <w:tcBorders/>
            <w:tcW w:w="16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33512,00</w:t>
            </w:r>
            <w:r>
              <w:rPr>
                <w:b/>
                <w:sz w:val="27"/>
                <w:szCs w:val="27"/>
                <w:lang w:val="uk-UA"/>
              </w:rPr>
            </w:r>
          </w:p>
        </w:tc>
        <w:tc>
          <w:tcPr>
            <w:tcBorders/>
            <w:tcW w:w="16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8874,00</w:t>
            </w:r>
            <w:r>
              <w:rPr>
                <w:b/>
                <w:sz w:val="27"/>
                <w:szCs w:val="27"/>
                <w:lang w:val="uk-UA"/>
              </w:rPr>
            </w:r>
          </w:p>
        </w:tc>
        <w:tc>
          <w:tcPr>
            <w:tcBorders/>
            <w:tcW w:w="15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155034,00</w:t>
            </w:r>
            <w:r>
              <w:rPr>
                <w:b/>
                <w:sz w:val="27"/>
                <w:szCs w:val="27"/>
                <w:lang w:val="uk-UA"/>
              </w:rPr>
            </w:r>
          </w:p>
        </w:tc>
        <w:tc>
          <w:tcPr>
            <w:tcBorders/>
            <w:tcW w:w="20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30</w:t>
            </w:r>
            <w:r>
              <w:rPr>
                <w:b/>
                <w:sz w:val="27"/>
                <w:szCs w:val="27"/>
                <w:lang w:val="uk-UA"/>
              </w:rPr>
              <w:t xml:space="preserve">8047</w:t>
            </w:r>
            <w:r>
              <w:rPr>
                <w:b/>
                <w:sz w:val="27"/>
                <w:szCs w:val="27"/>
                <w:lang w:val="uk-UA"/>
              </w:rPr>
              <w:t xml:space="preserve">,</w:t>
            </w:r>
            <w:r>
              <w:rPr>
                <w:b/>
                <w:sz w:val="27"/>
                <w:szCs w:val="27"/>
                <w:lang w:val="uk-UA"/>
              </w:rPr>
              <w:t xml:space="preserve">75</w:t>
            </w:r>
            <w:r>
              <w:rPr>
                <w:b/>
                <w:sz w:val="27"/>
                <w:szCs w:val="27"/>
                <w:lang w:val="uk-UA"/>
              </w:rPr>
            </w:r>
          </w:p>
        </w:tc>
      </w:tr>
    </w:tbl>
    <w:p>
      <w:pPr>
        <w:pBdr/>
        <w:spacing/>
        <w:ind/>
        <w:jc w:val="both"/>
        <w:rPr>
          <w:sz w:val="14"/>
          <w:szCs w:val="28"/>
          <w:lang w:val="uk-UA"/>
        </w:rPr>
      </w:pPr>
      <w:r>
        <w:rPr>
          <w:sz w:val="14"/>
          <w:szCs w:val="28"/>
          <w:lang w:val="uk-UA"/>
        </w:rPr>
      </w:r>
      <w:r>
        <w:rPr>
          <w:sz w:val="14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Державного архіву 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  <w:sectPr>
          <w:headerReference w:type="even" r:id="rId20"/>
          <w:footnotePr/>
          <w:endnotePr/>
          <w:type w:val="nextPage"/>
          <w:pgSz w:h="11906" w:orient="landscape" w:w="16838"/>
          <w:pgMar w:top="284" w:right="737" w:bottom="284" w:left="1134" w:header="709" w:footer="709" w:gutter="0"/>
          <w:cols w:num="1" w:sep="0" w:space="708" w:equalWidth="1"/>
        </w:sectPr>
      </w:pPr>
      <w:r>
        <w:rPr>
          <w:sz w:val="28"/>
          <w:szCs w:val="28"/>
          <w:lang w:val="uk-UA"/>
        </w:rPr>
        <w:t xml:space="preserve">Чернігівської області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Раїса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ВОРОБЕЙ</w:t>
      </w:r>
      <w:r>
        <w:rPr>
          <w:sz w:val="28"/>
          <w:szCs w:val="28"/>
          <w:lang w:val="uk-UA"/>
        </w:rPr>
      </w:r>
    </w:p>
    <w:p>
      <w:pPr>
        <w:pBdr/>
        <w:spacing/>
        <w:ind w:firstLine="11340"/>
        <w:jc w:val="both"/>
        <w:rPr>
          <w:lang w:val="uk-UA"/>
        </w:rPr>
      </w:pPr>
      <w:r>
        <w:rPr>
          <w:lang w:val="uk-UA"/>
        </w:rPr>
        <w:t xml:space="preserve">Додаток 5</w:t>
      </w:r>
      <w:r>
        <w:rPr>
          <w:lang w:val="uk-UA"/>
        </w:rPr>
      </w:r>
    </w:p>
    <w:p>
      <w:pPr>
        <w:pBdr/>
        <w:spacing/>
        <w:ind w:firstLine="11340"/>
        <w:jc w:val="both"/>
        <w:rPr>
          <w:lang w:val="uk-UA"/>
        </w:rPr>
      </w:pPr>
      <w:r>
        <w:rPr>
          <w:lang w:val="uk-UA"/>
        </w:rPr>
        <w:t xml:space="preserve">до Програми створення страхового </w:t>
      </w:r>
      <w:r>
        <w:rPr>
          <w:lang w:val="uk-UA"/>
        </w:rPr>
      </w:r>
    </w:p>
    <w:p>
      <w:pPr>
        <w:pBdr/>
        <w:spacing/>
        <w:ind w:firstLine="11340"/>
        <w:jc w:val="both"/>
        <w:rPr>
          <w:lang w:val="uk-UA"/>
        </w:rPr>
      </w:pPr>
      <w:r>
        <w:rPr>
          <w:lang w:val="uk-UA"/>
        </w:rPr>
        <w:t xml:space="preserve">фонду документації Чернігівської </w:t>
      </w:r>
      <w:r>
        <w:rPr>
          <w:lang w:val="uk-UA"/>
        </w:rPr>
      </w:r>
    </w:p>
    <w:p>
      <w:pPr>
        <w:pBdr/>
        <w:spacing/>
        <w:ind w:firstLine="11340"/>
        <w:jc w:val="both"/>
        <w:rPr>
          <w:lang w:val="uk-UA"/>
        </w:rPr>
      </w:pPr>
      <w:r>
        <w:rPr>
          <w:lang w:val="uk-UA"/>
        </w:rPr>
        <w:t xml:space="preserve">області на 202</w:t>
      </w:r>
      <w:r>
        <w:rPr>
          <w:lang w:val="uk-UA"/>
        </w:rPr>
        <w:t xml:space="preserve">6</w:t>
      </w:r>
      <w:r>
        <w:rPr>
          <w:lang w:val="uk-UA"/>
        </w:rPr>
        <w:t xml:space="preserve">-20</w:t>
      </w:r>
      <w:r>
        <w:rPr>
          <w:lang w:val="uk-UA"/>
        </w:rPr>
        <w:t xml:space="preserve">30</w:t>
      </w:r>
      <w:r>
        <w:rPr>
          <w:lang w:val="uk-UA"/>
        </w:rPr>
        <w:t xml:space="preserve"> роки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Напрями діяльності та заходи Програми створення страхового фонду документації Чернігівської області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202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-20</w:t>
      </w:r>
      <w:r>
        <w:rPr>
          <w:sz w:val="28"/>
          <w:szCs w:val="28"/>
          <w:lang w:val="uk-UA"/>
        </w:rPr>
        <w:t xml:space="preserve">30</w:t>
      </w:r>
      <w:r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  <w:r>
        <w:rPr>
          <w:sz w:val="16"/>
          <w:szCs w:val="16"/>
          <w:lang w:val="uk-UA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1980"/>
        <w:gridCol w:w="900"/>
        <w:gridCol w:w="1557"/>
        <w:gridCol w:w="1080"/>
        <w:gridCol w:w="900"/>
        <w:gridCol w:w="855"/>
        <w:gridCol w:w="850"/>
        <w:gridCol w:w="12"/>
        <w:gridCol w:w="980"/>
        <w:gridCol w:w="993"/>
        <w:gridCol w:w="12"/>
        <w:gridCol w:w="2966"/>
        <w:gridCol w:w="12"/>
      </w:tblGrid>
      <w:tr>
        <w:trPr/>
        <w:tc>
          <w:tcPr>
            <w:tcBorders/>
            <w:tcW w:w="4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№ з/п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144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Назва напряму діяльності (пріоритетні завдання)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198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Перелік заходів Програми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90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Строк </w:t>
            </w:r>
            <w:r>
              <w:rPr>
                <w:sz w:val="23"/>
                <w:szCs w:val="23"/>
                <w:lang w:val="uk-UA"/>
              </w:rPr>
              <w:t xml:space="preserve">вико-нання</w:t>
            </w:r>
            <w:r>
              <w:rPr>
                <w:sz w:val="23"/>
                <w:szCs w:val="23"/>
                <w:lang w:val="uk-UA"/>
              </w:rPr>
              <w:t xml:space="preserve"> заходу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155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Виконавці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108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Джере-ла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фінан-сування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gridSpan w:val="7"/>
            <w:tcBorders/>
            <w:tcW w:w="46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Орієнтовні обсяги фінансування, у тому числі: (грн.)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gridSpan w:val="2"/>
            <w:tcBorders/>
            <w:tcW w:w="297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Очікуваний результат</w:t>
            </w:r>
            <w:r>
              <w:rPr>
                <w:sz w:val="23"/>
                <w:szCs w:val="23"/>
                <w:lang w:val="uk-UA"/>
              </w:rPr>
            </w:r>
          </w:p>
        </w:tc>
      </w:tr>
      <w:tr>
        <w:trPr/>
        <w:tc>
          <w:tcPr>
            <w:tcBorders/>
            <w:tcW w:w="4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144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198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15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108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gridSpan w:val="4"/>
            <w:tcBorders/>
            <w:tcW w:w="26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I-</w:t>
            </w:r>
            <w:r>
              <w:rPr>
                <w:sz w:val="23"/>
                <w:szCs w:val="23"/>
                <w:lang w:val="uk-UA"/>
              </w:rPr>
              <w:t xml:space="preserve">ий</w:t>
            </w:r>
            <w:r>
              <w:rPr>
                <w:sz w:val="23"/>
                <w:szCs w:val="23"/>
                <w:lang w:val="uk-UA"/>
              </w:rPr>
              <w:t xml:space="preserve"> етап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gridSpan w:val="3"/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II-</w:t>
            </w:r>
            <w:r>
              <w:rPr>
                <w:sz w:val="23"/>
                <w:szCs w:val="23"/>
                <w:lang w:val="uk-UA"/>
              </w:rPr>
              <w:t xml:space="preserve">ий</w:t>
            </w:r>
            <w:r>
              <w:rPr>
                <w:sz w:val="23"/>
                <w:szCs w:val="23"/>
                <w:lang w:val="uk-UA"/>
              </w:rPr>
              <w:t xml:space="preserve"> етап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gridSpan w:val="2"/>
            <w:tcBorders/>
            <w:tcW w:w="29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</w:tr>
      <w:tr>
        <w:trPr>
          <w:gridAfter w:val="1"/>
        </w:trPr>
        <w:tc>
          <w:tcPr>
            <w:tcBorders/>
            <w:tcW w:w="4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144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198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9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15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108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202</w:t>
            </w:r>
            <w:r>
              <w:rPr>
                <w:sz w:val="23"/>
                <w:szCs w:val="23"/>
                <w:lang w:val="uk-UA"/>
              </w:rPr>
              <w:t xml:space="preserve">6</w:t>
            </w:r>
            <w:r>
              <w:rPr>
                <w:sz w:val="23"/>
                <w:szCs w:val="23"/>
                <w:lang w:val="uk-UA"/>
              </w:rPr>
              <w:t xml:space="preserve">р.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8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202</w:t>
            </w:r>
            <w:r>
              <w:rPr>
                <w:sz w:val="23"/>
                <w:szCs w:val="23"/>
                <w:lang w:val="uk-UA"/>
              </w:rPr>
              <w:t xml:space="preserve">7</w:t>
            </w:r>
            <w:r>
              <w:rPr>
                <w:sz w:val="23"/>
                <w:szCs w:val="23"/>
                <w:lang w:val="uk-UA"/>
              </w:rPr>
              <w:t xml:space="preserve">р.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202</w:t>
            </w:r>
            <w:r>
              <w:rPr>
                <w:sz w:val="23"/>
                <w:szCs w:val="23"/>
                <w:lang w:val="uk-UA"/>
              </w:rPr>
              <w:t xml:space="preserve">8</w:t>
            </w:r>
            <w:r>
              <w:rPr>
                <w:sz w:val="23"/>
                <w:szCs w:val="23"/>
                <w:lang w:val="uk-UA"/>
              </w:rPr>
              <w:t xml:space="preserve">р.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gridSpan w:val="2"/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202</w:t>
            </w:r>
            <w:r>
              <w:rPr>
                <w:sz w:val="23"/>
                <w:szCs w:val="23"/>
                <w:lang w:val="uk-UA"/>
              </w:rPr>
              <w:t xml:space="preserve">9</w:t>
            </w:r>
            <w:r>
              <w:rPr>
                <w:sz w:val="23"/>
                <w:szCs w:val="23"/>
                <w:lang w:val="uk-UA"/>
              </w:rPr>
              <w:t xml:space="preserve">р.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20</w:t>
            </w:r>
            <w:r>
              <w:rPr>
                <w:sz w:val="23"/>
                <w:szCs w:val="23"/>
                <w:lang w:val="uk-UA"/>
              </w:rPr>
              <w:t xml:space="preserve">30</w:t>
            </w:r>
            <w:r>
              <w:rPr>
                <w:sz w:val="23"/>
                <w:szCs w:val="23"/>
                <w:lang w:val="uk-UA"/>
              </w:rPr>
              <w:t xml:space="preserve">р.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gridSpan w:val="2"/>
            <w:tcBorders/>
            <w:tcW w:w="29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</w:tr>
      <w:tr>
        <w:trPr>
          <w:gridAfter w:val="1"/>
          <w:trHeight w:val="4761"/>
        </w:trPr>
        <w:tc>
          <w:tcPr>
            <w:tcBorders/>
            <w:tcW w:w="4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144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Створення страхового фонду </w:t>
            </w:r>
            <w:r>
              <w:rPr>
                <w:sz w:val="23"/>
                <w:szCs w:val="23"/>
                <w:lang w:val="uk-UA"/>
              </w:rPr>
              <w:t xml:space="preserve">докумен-тації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1.1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Фіксація інформації з  документів на культурні цінності та унікальні документальні пам'ятки на </w:t>
            </w:r>
            <w:r>
              <w:rPr>
                <w:sz w:val="23"/>
                <w:szCs w:val="23"/>
                <w:lang w:val="uk-UA"/>
              </w:rPr>
              <w:t xml:space="preserve">мікрографічну</w:t>
            </w:r>
            <w:r>
              <w:rPr>
                <w:sz w:val="23"/>
                <w:szCs w:val="23"/>
                <w:lang w:val="uk-UA"/>
              </w:rPr>
              <w:t xml:space="preserve"> плівку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9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202</w:t>
            </w:r>
            <w:r>
              <w:rPr>
                <w:sz w:val="23"/>
                <w:szCs w:val="23"/>
                <w:lang w:val="uk-UA"/>
              </w:rPr>
              <w:t xml:space="preserve">6</w:t>
            </w:r>
            <w:r>
              <w:rPr>
                <w:sz w:val="23"/>
                <w:szCs w:val="23"/>
                <w:lang w:val="uk-UA"/>
              </w:rPr>
              <w:t xml:space="preserve">–20</w:t>
            </w:r>
            <w:r>
              <w:rPr>
                <w:sz w:val="23"/>
                <w:szCs w:val="23"/>
                <w:lang w:val="uk-UA"/>
              </w:rPr>
              <w:t xml:space="preserve">30</w:t>
            </w:r>
            <w:r>
              <w:rPr>
                <w:sz w:val="23"/>
                <w:szCs w:val="23"/>
                <w:lang w:val="uk-UA"/>
              </w:rPr>
              <w:t xml:space="preserve"> роки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155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Державний архів області, </w:t>
            </w:r>
            <w:r>
              <w:rPr>
                <w:sz w:val="23"/>
                <w:szCs w:val="23"/>
                <w:lang w:val="uk-UA"/>
              </w:rPr>
              <w:t xml:space="preserve">Департа-мент</w:t>
            </w:r>
            <w:r>
              <w:rPr>
                <w:sz w:val="23"/>
                <w:szCs w:val="23"/>
                <w:lang w:val="uk-UA"/>
              </w:rPr>
              <w:t xml:space="preserve"> культури і туризму, </w:t>
            </w:r>
            <w:r>
              <w:rPr>
                <w:sz w:val="23"/>
                <w:szCs w:val="23"/>
                <w:lang w:val="uk-UA"/>
              </w:rPr>
              <w:t xml:space="preserve">національ-ностей</w:t>
            </w:r>
            <w:r>
              <w:rPr>
                <w:sz w:val="23"/>
                <w:szCs w:val="23"/>
                <w:lang w:val="uk-UA"/>
              </w:rPr>
              <w:t xml:space="preserve"> та релігій </w:t>
            </w:r>
            <w:r>
              <w:rPr>
                <w:sz w:val="23"/>
                <w:szCs w:val="23"/>
                <w:lang w:val="uk-UA"/>
              </w:rPr>
              <w:t xml:space="preserve">облдержад-міністрації</w:t>
            </w:r>
            <w:r>
              <w:rPr>
                <w:sz w:val="23"/>
                <w:szCs w:val="23"/>
                <w:lang w:val="uk-UA"/>
              </w:rPr>
              <w:t xml:space="preserve">, власники документів, 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Північний </w:t>
            </w:r>
            <w:r>
              <w:rPr>
                <w:sz w:val="23"/>
                <w:szCs w:val="23"/>
                <w:lang w:val="uk-UA"/>
              </w:rPr>
              <w:t xml:space="preserve">регіональ-ний</w:t>
            </w:r>
            <w:r>
              <w:rPr>
                <w:sz w:val="23"/>
                <w:szCs w:val="23"/>
                <w:lang w:val="uk-UA"/>
              </w:rPr>
              <w:t xml:space="preserve"> центр СФД</w:t>
            </w:r>
            <w:r>
              <w:rPr>
                <w:color w:val="ff0000"/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(</w:t>
            </w:r>
            <w:r>
              <w:rPr>
                <w:sz w:val="23"/>
                <w:szCs w:val="23"/>
                <w:lang w:val="uk-UA"/>
              </w:rPr>
              <w:t xml:space="preserve">м.Київ</w:t>
            </w:r>
            <w:r>
              <w:rPr>
                <w:sz w:val="23"/>
                <w:szCs w:val="23"/>
                <w:lang w:val="uk-UA"/>
              </w:rPr>
              <w:t xml:space="preserve">)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Облас-ний</w:t>
            </w:r>
            <w:r>
              <w:rPr>
                <w:sz w:val="23"/>
                <w:szCs w:val="23"/>
                <w:lang w:val="uk-UA"/>
              </w:rPr>
              <w:t xml:space="preserve"> бюджет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-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/>
            <w:tcW w:w="8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-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8378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gridSpan w:val="2"/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120775,14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98141,22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gridSpan w:val="2"/>
            <w:tcBorders/>
            <w:tcW w:w="29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Своєчасн</w:t>
            </w:r>
            <w:r>
              <w:rPr>
                <w:sz w:val="23"/>
                <w:szCs w:val="23"/>
                <w:lang w:val="uk-UA"/>
              </w:rPr>
              <w:t xml:space="preserve">о</w:t>
            </w:r>
            <w:r>
              <w:rPr>
                <w:sz w:val="23"/>
                <w:szCs w:val="23"/>
                <w:lang w:val="uk-UA"/>
              </w:rPr>
              <w:t xml:space="preserve"> забезпечен</w:t>
            </w:r>
            <w:r>
              <w:rPr>
                <w:sz w:val="23"/>
                <w:szCs w:val="23"/>
                <w:lang w:val="uk-UA"/>
              </w:rPr>
              <w:t xml:space="preserve">о</w:t>
            </w:r>
            <w:r>
              <w:rPr>
                <w:sz w:val="23"/>
                <w:szCs w:val="23"/>
                <w:lang w:val="uk-UA"/>
              </w:rPr>
              <w:t xml:space="preserve"> документами страхового фонду, потрібними для збереження  інформації про культурні цінності. Обсяг аркушів документації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у 2028 році </w:t>
            </w:r>
            <w:r>
              <w:rPr>
                <w:sz w:val="23"/>
                <w:szCs w:val="23"/>
                <w:lang w:val="uk-UA"/>
              </w:rPr>
              <w:t xml:space="preserve">скла</w:t>
            </w:r>
            <w:r>
              <w:rPr>
                <w:sz w:val="23"/>
                <w:szCs w:val="23"/>
                <w:lang w:val="uk-UA"/>
              </w:rPr>
              <w:t xml:space="preserve">в</w:t>
            </w:r>
            <w:r>
              <w:rPr>
                <w:sz w:val="23"/>
                <w:szCs w:val="23"/>
                <w:lang w:val="uk-UA"/>
              </w:rPr>
              <w:t xml:space="preserve"> 200</w:t>
            </w:r>
            <w:r>
              <w:rPr>
                <w:sz w:val="23"/>
                <w:szCs w:val="23"/>
                <w:lang w:val="uk-UA"/>
              </w:rPr>
              <w:t xml:space="preserve"> аркушів, у 2029 році – </w:t>
            </w:r>
            <w:r>
              <w:rPr>
                <w:sz w:val="23"/>
                <w:szCs w:val="23"/>
                <w:lang w:val="uk-UA"/>
              </w:rPr>
              <w:t xml:space="preserve">2722</w:t>
            </w:r>
            <w:r>
              <w:rPr>
                <w:sz w:val="23"/>
                <w:szCs w:val="23"/>
                <w:lang w:val="uk-UA"/>
              </w:rPr>
              <w:t xml:space="preserve"> аркуші</w:t>
            </w:r>
            <w:r>
              <w:rPr>
                <w:sz w:val="23"/>
                <w:szCs w:val="23"/>
                <w:lang w:val="uk-UA"/>
              </w:rPr>
              <w:t xml:space="preserve">,</w:t>
            </w:r>
            <w:r>
              <w:rPr>
                <w:sz w:val="23"/>
                <w:szCs w:val="23"/>
                <w:lang w:val="uk-UA"/>
              </w:rPr>
              <w:t xml:space="preserve"> у 2030 році – </w:t>
            </w:r>
            <w:r>
              <w:rPr>
                <w:sz w:val="23"/>
                <w:szCs w:val="23"/>
                <w:lang w:val="uk-UA"/>
              </w:rPr>
              <w:t xml:space="preserve">2089</w:t>
            </w:r>
            <w:r>
              <w:rPr>
                <w:sz w:val="23"/>
                <w:szCs w:val="23"/>
                <w:lang w:val="uk-UA"/>
              </w:rPr>
              <w:t xml:space="preserve"> аркушів</w:t>
            </w:r>
            <w:r>
              <w:rPr>
                <w:sz w:val="23"/>
                <w:szCs w:val="23"/>
                <w:lang w:val="uk-UA"/>
              </w:rPr>
              <w:t xml:space="preserve">   </w:t>
            </w:r>
            <w:r>
              <w:rPr>
                <w:sz w:val="23"/>
                <w:szCs w:val="23"/>
                <w:lang w:val="uk-UA"/>
              </w:rPr>
            </w:r>
          </w:p>
        </w:tc>
      </w:tr>
      <w:tr>
        <w:trPr>
          <w:gridAfter w:val="1"/>
          <w:trHeight w:val="5676"/>
        </w:trPr>
        <w:tc>
          <w:tcPr>
            <w:tcBorders/>
            <w:tcW w:w="4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144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1.2</w:t>
            </w:r>
            <w:r>
              <w:rPr>
                <w:sz w:val="23"/>
                <w:szCs w:val="23"/>
                <w:lang w:val="uk-UA"/>
              </w:rPr>
              <w:t xml:space="preserve">  </w:t>
            </w:r>
            <w:r>
              <w:rPr>
                <w:sz w:val="23"/>
                <w:szCs w:val="23"/>
                <w:lang w:val="uk-UA"/>
              </w:rPr>
              <w:t xml:space="preserve">Фіксація інформації з  документів на об'єкти  будівництва, транспорту</w:t>
            </w:r>
            <w:r>
              <w:rPr>
                <w:sz w:val="23"/>
                <w:szCs w:val="23"/>
                <w:lang w:val="uk-UA"/>
              </w:rPr>
              <w:t xml:space="preserve">, промисловості</w:t>
            </w:r>
            <w:r>
              <w:rPr>
                <w:sz w:val="23"/>
                <w:szCs w:val="23"/>
                <w:lang w:val="uk-UA"/>
              </w:rPr>
              <w:t xml:space="preserve"> на </w:t>
            </w:r>
            <w:r>
              <w:rPr>
                <w:sz w:val="23"/>
                <w:szCs w:val="23"/>
                <w:lang w:val="uk-UA"/>
              </w:rPr>
              <w:t xml:space="preserve">мікрографічну</w:t>
            </w:r>
            <w:r>
              <w:rPr>
                <w:sz w:val="23"/>
                <w:szCs w:val="23"/>
                <w:lang w:val="uk-UA"/>
              </w:rPr>
              <w:t xml:space="preserve"> плівку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202</w:t>
            </w:r>
            <w:r>
              <w:rPr>
                <w:sz w:val="23"/>
                <w:szCs w:val="23"/>
                <w:lang w:val="uk-UA"/>
              </w:rPr>
              <w:t xml:space="preserve">6</w:t>
            </w:r>
            <w:r>
              <w:rPr>
                <w:sz w:val="23"/>
                <w:szCs w:val="23"/>
                <w:lang w:val="uk-UA"/>
              </w:rPr>
              <w:t xml:space="preserve">-20</w:t>
            </w:r>
            <w:r>
              <w:rPr>
                <w:sz w:val="23"/>
                <w:szCs w:val="23"/>
                <w:lang w:val="uk-UA"/>
              </w:rPr>
              <w:t xml:space="preserve">30</w:t>
            </w:r>
            <w:r>
              <w:rPr>
                <w:sz w:val="23"/>
                <w:szCs w:val="23"/>
                <w:lang w:val="uk-UA"/>
              </w:rPr>
              <w:t xml:space="preserve"> роки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15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Державний архів </w:t>
            </w:r>
            <w:r>
              <w:rPr>
                <w:sz w:val="23"/>
                <w:szCs w:val="23"/>
                <w:lang w:val="uk-UA"/>
              </w:rPr>
              <w:t xml:space="preserve">Чернігівської </w:t>
            </w:r>
            <w:r>
              <w:rPr>
                <w:sz w:val="23"/>
                <w:szCs w:val="23"/>
                <w:lang w:val="uk-UA"/>
              </w:rPr>
              <w:t xml:space="preserve">області, 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Департа-мент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енер-гоефек-тивності</w:t>
            </w:r>
            <w:r>
              <w:rPr>
                <w:sz w:val="23"/>
                <w:szCs w:val="23"/>
                <w:lang w:val="uk-UA"/>
              </w:rPr>
              <w:t xml:space="preserve">, транспорту, зв’язку та житлово-комунального </w:t>
            </w:r>
            <w:r>
              <w:rPr>
                <w:sz w:val="23"/>
                <w:szCs w:val="23"/>
                <w:lang w:val="uk-UA"/>
              </w:rPr>
              <w:t xml:space="preserve">госпо-дарства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, Департамент економічного розвитку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Чернігівської </w:t>
            </w:r>
            <w:r>
              <w:rPr>
                <w:sz w:val="23"/>
                <w:szCs w:val="23"/>
                <w:lang w:val="uk-UA"/>
              </w:rPr>
              <w:t xml:space="preserve">облдержад-міністрації</w:t>
            </w:r>
            <w:r>
              <w:rPr>
                <w:sz w:val="23"/>
                <w:szCs w:val="23"/>
                <w:lang w:val="uk-UA"/>
              </w:rPr>
              <w:t xml:space="preserve">,</w:t>
            </w:r>
            <w:r>
              <w:rPr>
                <w:sz w:val="23"/>
                <w:szCs w:val="23"/>
                <w:lang w:val="uk-UA"/>
              </w:rPr>
              <w:t xml:space="preserve">  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власники документів,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Північний </w:t>
            </w:r>
            <w:r>
              <w:rPr>
                <w:sz w:val="23"/>
                <w:szCs w:val="23"/>
                <w:lang w:val="uk-UA"/>
              </w:rPr>
              <w:t xml:space="preserve">регіональ-ний</w:t>
            </w:r>
            <w:r>
              <w:rPr>
                <w:sz w:val="23"/>
                <w:szCs w:val="23"/>
                <w:lang w:val="uk-UA"/>
              </w:rPr>
              <w:t xml:space="preserve"> центр СФД </w:t>
            </w:r>
            <w:r>
              <w:rPr>
                <w:sz w:val="23"/>
                <w:szCs w:val="23"/>
                <w:lang w:val="uk-UA"/>
              </w:rPr>
              <w:t xml:space="preserve">(</w:t>
            </w:r>
            <w:r>
              <w:rPr>
                <w:sz w:val="23"/>
                <w:szCs w:val="23"/>
                <w:lang w:val="uk-UA"/>
              </w:rPr>
              <w:t xml:space="preserve">м.Київ</w:t>
            </w:r>
            <w:r>
              <w:rPr>
                <w:sz w:val="23"/>
                <w:szCs w:val="23"/>
                <w:lang w:val="uk-UA"/>
              </w:rPr>
              <w:t xml:space="preserve">)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Кошти інших джерел (власні кошти постачальників)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59199,75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/>
            <w:tcW w:w="8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51428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33512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gridSpan w:val="2"/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8874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155034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gridSpan w:val="2"/>
            <w:tcBorders/>
            <w:tcW w:w="29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Своєчасн</w:t>
            </w:r>
            <w:r>
              <w:rPr>
                <w:sz w:val="23"/>
                <w:szCs w:val="23"/>
                <w:lang w:val="uk-UA"/>
              </w:rPr>
              <w:t xml:space="preserve">о</w:t>
            </w:r>
            <w:r>
              <w:rPr>
                <w:sz w:val="23"/>
                <w:szCs w:val="23"/>
                <w:lang w:val="uk-UA"/>
              </w:rPr>
              <w:t xml:space="preserve"> забезпечен</w:t>
            </w:r>
            <w:r>
              <w:rPr>
                <w:sz w:val="23"/>
                <w:szCs w:val="23"/>
                <w:lang w:val="uk-UA"/>
              </w:rPr>
              <w:t xml:space="preserve">о</w:t>
            </w:r>
            <w:r>
              <w:rPr>
                <w:sz w:val="23"/>
                <w:szCs w:val="23"/>
                <w:lang w:val="uk-UA"/>
              </w:rPr>
              <w:t xml:space="preserve"> документами страхового фонду, потрібними для оперативного проведення відбудовчих робіт для сталого функціонування економіки області. Обсяг аркушів документації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 у 202</w:t>
            </w:r>
            <w:r>
              <w:rPr>
                <w:sz w:val="23"/>
                <w:szCs w:val="23"/>
                <w:lang w:val="uk-UA"/>
              </w:rPr>
              <w:t xml:space="preserve">6</w:t>
            </w:r>
            <w:r>
              <w:rPr>
                <w:sz w:val="23"/>
                <w:szCs w:val="23"/>
                <w:lang w:val="uk-UA"/>
              </w:rPr>
              <w:t xml:space="preserve"> році скла</w:t>
            </w:r>
            <w:r>
              <w:rPr>
                <w:sz w:val="23"/>
                <w:szCs w:val="23"/>
                <w:lang w:val="uk-UA"/>
              </w:rPr>
              <w:t xml:space="preserve">в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1585</w:t>
            </w:r>
            <w:r>
              <w:rPr>
                <w:sz w:val="23"/>
                <w:szCs w:val="23"/>
                <w:lang w:val="uk-UA"/>
              </w:rPr>
              <w:t xml:space="preserve"> аркушів, у 202</w:t>
            </w:r>
            <w:r>
              <w:rPr>
                <w:sz w:val="23"/>
                <w:szCs w:val="23"/>
                <w:lang w:val="uk-UA"/>
              </w:rPr>
              <w:t xml:space="preserve">7</w:t>
            </w:r>
            <w:r>
              <w:rPr>
                <w:sz w:val="23"/>
                <w:szCs w:val="23"/>
                <w:lang w:val="uk-UA"/>
              </w:rPr>
              <w:t xml:space="preserve"> році –</w:t>
            </w:r>
            <w:r>
              <w:rPr>
                <w:sz w:val="23"/>
                <w:szCs w:val="23"/>
                <w:lang w:val="uk-UA"/>
              </w:rPr>
              <w:t xml:space="preserve">1300</w:t>
            </w:r>
            <w:r>
              <w:rPr>
                <w:sz w:val="23"/>
                <w:szCs w:val="23"/>
                <w:lang w:val="uk-UA"/>
              </w:rPr>
              <w:t xml:space="preserve"> аркуші</w:t>
            </w:r>
            <w:r>
              <w:rPr>
                <w:sz w:val="23"/>
                <w:szCs w:val="23"/>
                <w:lang w:val="uk-UA"/>
              </w:rPr>
              <w:t xml:space="preserve">в</w:t>
            </w:r>
            <w:r>
              <w:rPr>
                <w:sz w:val="23"/>
                <w:szCs w:val="23"/>
                <w:lang w:val="uk-UA"/>
              </w:rPr>
              <w:t xml:space="preserve">, у 202</w:t>
            </w:r>
            <w:r>
              <w:rPr>
                <w:sz w:val="23"/>
                <w:szCs w:val="23"/>
                <w:lang w:val="uk-UA"/>
              </w:rPr>
              <w:t xml:space="preserve">8</w:t>
            </w:r>
            <w:r>
              <w:rPr>
                <w:sz w:val="23"/>
                <w:szCs w:val="23"/>
                <w:lang w:val="uk-UA"/>
              </w:rPr>
              <w:t xml:space="preserve"> році – </w:t>
            </w:r>
            <w:r>
              <w:rPr>
                <w:sz w:val="23"/>
                <w:szCs w:val="23"/>
                <w:lang w:val="uk-UA"/>
              </w:rPr>
              <w:t xml:space="preserve">800</w:t>
            </w:r>
            <w:r>
              <w:rPr>
                <w:sz w:val="23"/>
                <w:szCs w:val="23"/>
                <w:lang w:val="uk-UA"/>
              </w:rPr>
              <w:t xml:space="preserve"> а</w:t>
            </w:r>
            <w:r>
              <w:rPr>
                <w:sz w:val="23"/>
                <w:szCs w:val="23"/>
                <w:lang w:val="uk-UA"/>
              </w:rPr>
              <w:t xml:space="preserve">ркуші</w:t>
            </w:r>
            <w:r>
              <w:rPr>
                <w:sz w:val="23"/>
                <w:szCs w:val="23"/>
                <w:lang w:val="uk-UA"/>
              </w:rPr>
              <w:t xml:space="preserve">в</w:t>
            </w:r>
            <w:r>
              <w:rPr>
                <w:sz w:val="23"/>
                <w:szCs w:val="23"/>
                <w:lang w:val="uk-UA"/>
              </w:rPr>
              <w:t xml:space="preserve">, у 202</w:t>
            </w:r>
            <w:r>
              <w:rPr>
                <w:sz w:val="23"/>
                <w:szCs w:val="23"/>
                <w:lang w:val="uk-UA"/>
              </w:rPr>
              <w:t xml:space="preserve">9</w:t>
            </w:r>
            <w:r>
              <w:rPr>
                <w:sz w:val="23"/>
                <w:szCs w:val="23"/>
                <w:lang w:val="uk-UA"/>
              </w:rPr>
              <w:t xml:space="preserve"> році – </w:t>
            </w:r>
            <w:r>
              <w:rPr>
                <w:sz w:val="23"/>
                <w:szCs w:val="23"/>
                <w:lang w:val="uk-UA"/>
              </w:rPr>
              <w:t xml:space="preserve">200</w:t>
            </w:r>
            <w:r>
              <w:rPr>
                <w:sz w:val="23"/>
                <w:szCs w:val="23"/>
                <w:lang w:val="uk-UA"/>
              </w:rPr>
              <w:t xml:space="preserve"> аркуші</w:t>
            </w:r>
            <w:r>
              <w:rPr>
                <w:sz w:val="23"/>
                <w:szCs w:val="23"/>
                <w:lang w:val="uk-UA"/>
              </w:rPr>
              <w:t xml:space="preserve">в</w:t>
            </w:r>
            <w:r>
              <w:rPr>
                <w:sz w:val="23"/>
                <w:szCs w:val="23"/>
                <w:lang w:val="uk-UA"/>
              </w:rPr>
              <w:t xml:space="preserve">, у 20</w:t>
            </w:r>
            <w:r>
              <w:rPr>
                <w:sz w:val="23"/>
                <w:szCs w:val="23"/>
                <w:lang w:val="uk-UA"/>
              </w:rPr>
              <w:t xml:space="preserve">30</w:t>
            </w:r>
            <w:r>
              <w:rPr>
                <w:sz w:val="23"/>
                <w:szCs w:val="23"/>
                <w:lang w:val="uk-UA"/>
              </w:rPr>
              <w:t xml:space="preserve"> році – </w:t>
            </w:r>
            <w:r>
              <w:rPr>
                <w:sz w:val="23"/>
                <w:szCs w:val="23"/>
                <w:lang w:val="uk-UA"/>
              </w:rPr>
              <w:t xml:space="preserve">3300</w:t>
            </w:r>
            <w:r>
              <w:rPr>
                <w:sz w:val="23"/>
                <w:szCs w:val="23"/>
                <w:lang w:val="uk-UA"/>
              </w:rPr>
              <w:t xml:space="preserve"> аркуші</w:t>
            </w:r>
            <w:r>
              <w:rPr>
                <w:sz w:val="23"/>
                <w:szCs w:val="23"/>
                <w:lang w:val="uk-UA"/>
              </w:rPr>
              <w:t xml:space="preserve">в</w:t>
            </w:r>
            <w:r>
              <w:rPr>
                <w:sz w:val="23"/>
                <w:szCs w:val="23"/>
                <w:lang w:val="uk-UA"/>
              </w:rPr>
              <w:t xml:space="preserve">   </w:t>
            </w:r>
            <w:r>
              <w:rPr>
                <w:sz w:val="23"/>
                <w:szCs w:val="23"/>
                <w:lang w:val="uk-UA"/>
              </w:rPr>
            </w:r>
          </w:p>
        </w:tc>
      </w:tr>
      <w:tr>
        <w:trPr>
          <w:gridAfter w:val="1"/>
          <w:trHeight w:val="5676"/>
        </w:trPr>
        <w:tc>
          <w:tcPr>
            <w:tcBorders/>
            <w:tcW w:w="4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144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1.3  </w:t>
            </w:r>
            <w:r>
              <w:rPr>
                <w:sz w:val="23"/>
                <w:szCs w:val="23"/>
                <w:lang w:val="uk-UA"/>
              </w:rPr>
              <w:t xml:space="preserve">Фіксація інформації з  документів на об'єкти  </w:t>
            </w:r>
            <w:r>
              <w:rPr>
                <w:sz w:val="23"/>
                <w:szCs w:val="23"/>
                <w:lang w:val="uk-UA"/>
              </w:rPr>
              <w:t xml:space="preserve">соціальної сфери</w:t>
            </w:r>
            <w:r>
              <w:rPr>
                <w:sz w:val="23"/>
                <w:szCs w:val="23"/>
                <w:lang w:val="uk-UA"/>
              </w:rPr>
              <w:t xml:space="preserve"> на </w:t>
            </w:r>
            <w:r>
              <w:rPr>
                <w:sz w:val="23"/>
                <w:szCs w:val="23"/>
                <w:lang w:val="uk-UA"/>
              </w:rPr>
              <w:t xml:space="preserve">мікрографічну</w:t>
            </w:r>
            <w:r>
              <w:rPr>
                <w:sz w:val="23"/>
                <w:szCs w:val="23"/>
                <w:lang w:val="uk-UA"/>
              </w:rPr>
              <w:t xml:space="preserve"> плівку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202</w:t>
            </w:r>
            <w:r>
              <w:rPr>
                <w:sz w:val="23"/>
                <w:szCs w:val="23"/>
                <w:lang w:val="uk-UA"/>
              </w:rPr>
              <w:t xml:space="preserve">6</w:t>
            </w:r>
            <w:r>
              <w:rPr>
                <w:sz w:val="23"/>
                <w:szCs w:val="23"/>
                <w:lang w:val="uk-UA"/>
              </w:rPr>
              <w:t xml:space="preserve">-20</w:t>
            </w:r>
            <w:r>
              <w:rPr>
                <w:sz w:val="23"/>
                <w:szCs w:val="23"/>
                <w:lang w:val="uk-UA"/>
              </w:rPr>
              <w:t xml:space="preserve">30</w:t>
            </w:r>
            <w:r>
              <w:rPr>
                <w:sz w:val="23"/>
                <w:szCs w:val="23"/>
                <w:lang w:val="uk-UA"/>
              </w:rPr>
              <w:t xml:space="preserve"> роки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15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Державний архів</w:t>
            </w:r>
            <w:r>
              <w:rPr>
                <w:sz w:val="23"/>
                <w:szCs w:val="23"/>
                <w:lang w:val="uk-UA"/>
              </w:rPr>
              <w:t xml:space="preserve"> Чернігівської</w:t>
            </w:r>
            <w:r>
              <w:rPr>
                <w:sz w:val="23"/>
                <w:szCs w:val="23"/>
                <w:lang w:val="uk-UA"/>
              </w:rPr>
              <w:t xml:space="preserve"> області</w:t>
            </w:r>
            <w:r>
              <w:rPr>
                <w:sz w:val="23"/>
                <w:szCs w:val="23"/>
                <w:lang w:val="uk-UA"/>
              </w:rPr>
              <w:t xml:space="preserve">, 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Департамент соціального захисту населення </w:t>
            </w:r>
            <w:r>
              <w:rPr>
                <w:sz w:val="23"/>
                <w:szCs w:val="23"/>
                <w:lang w:val="uk-UA"/>
              </w:rPr>
              <w:t xml:space="preserve">Чернігівської</w:t>
            </w:r>
            <w:r>
              <w:rPr>
                <w:sz w:val="23"/>
                <w:szCs w:val="23"/>
                <w:lang w:val="uk-UA"/>
              </w:rPr>
              <w:t xml:space="preserve">облдержадміністрації</w:t>
            </w:r>
            <w:r>
              <w:rPr>
                <w:sz w:val="23"/>
                <w:szCs w:val="23"/>
                <w:lang w:val="uk-UA"/>
              </w:rPr>
              <w:t xml:space="preserve">, 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 Управління охорони здоров’я, 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Управління освіти і науки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Чернігівської</w:t>
            </w:r>
            <w:r>
              <w:rPr>
                <w:sz w:val="23"/>
                <w:szCs w:val="23"/>
                <w:lang w:val="uk-UA"/>
              </w:rPr>
              <w:t xml:space="preserve">облдержадміністрації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Облас-ний</w:t>
            </w:r>
            <w:r>
              <w:rPr>
                <w:sz w:val="23"/>
                <w:szCs w:val="23"/>
                <w:lang w:val="uk-UA"/>
              </w:rPr>
              <w:t xml:space="preserve"> бюджет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21849,75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/>
            <w:tcW w:w="8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8228,48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60447,27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gridSpan w:val="2"/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21874,41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65114,28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gridSpan w:val="2"/>
            <w:tcBorders/>
            <w:tcW w:w="29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Своєчасн</w:t>
            </w:r>
            <w:r>
              <w:rPr>
                <w:sz w:val="23"/>
                <w:szCs w:val="23"/>
                <w:lang w:val="uk-UA"/>
              </w:rPr>
              <w:t xml:space="preserve">о</w:t>
            </w:r>
            <w:r>
              <w:rPr>
                <w:sz w:val="23"/>
                <w:szCs w:val="23"/>
                <w:lang w:val="uk-UA"/>
              </w:rPr>
              <w:t xml:space="preserve"> забезпечен</w:t>
            </w:r>
            <w:r>
              <w:rPr>
                <w:sz w:val="23"/>
                <w:szCs w:val="23"/>
                <w:lang w:val="uk-UA"/>
              </w:rPr>
              <w:t xml:space="preserve">о</w:t>
            </w:r>
            <w:r>
              <w:rPr>
                <w:sz w:val="23"/>
                <w:szCs w:val="23"/>
                <w:lang w:val="uk-UA"/>
              </w:rPr>
              <w:t xml:space="preserve"> документами страхового фонду, потрібними для збереження  </w:t>
            </w:r>
            <w:r>
              <w:rPr>
                <w:sz w:val="23"/>
                <w:szCs w:val="23"/>
                <w:lang w:val="uk-UA"/>
              </w:rPr>
              <w:t xml:space="preserve">об’єктів у сфері соціального захисту населення, охорони здоров’я та освіти</w:t>
            </w:r>
            <w:r>
              <w:rPr>
                <w:sz w:val="23"/>
                <w:szCs w:val="23"/>
                <w:lang w:val="uk-UA"/>
              </w:rPr>
              <w:t xml:space="preserve">.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Обсяг аркушів документації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у 202</w:t>
            </w:r>
            <w:r>
              <w:rPr>
                <w:sz w:val="23"/>
                <w:szCs w:val="23"/>
                <w:lang w:val="uk-UA"/>
              </w:rPr>
              <w:t xml:space="preserve">6</w:t>
            </w:r>
            <w:r>
              <w:rPr>
                <w:sz w:val="23"/>
                <w:szCs w:val="23"/>
                <w:lang w:val="uk-UA"/>
              </w:rPr>
              <w:t xml:space="preserve"> році скла</w:t>
            </w:r>
            <w:r>
              <w:rPr>
                <w:sz w:val="23"/>
                <w:szCs w:val="23"/>
                <w:lang w:val="uk-UA"/>
              </w:rPr>
              <w:t xml:space="preserve">в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585</w:t>
            </w:r>
            <w:r>
              <w:rPr>
                <w:sz w:val="23"/>
                <w:szCs w:val="23"/>
                <w:lang w:val="uk-UA"/>
              </w:rPr>
              <w:t xml:space="preserve"> аркушів, у 202</w:t>
            </w:r>
            <w:r>
              <w:rPr>
                <w:sz w:val="23"/>
                <w:szCs w:val="23"/>
                <w:lang w:val="uk-UA"/>
              </w:rPr>
              <w:t xml:space="preserve">7</w:t>
            </w:r>
            <w:r>
              <w:rPr>
                <w:sz w:val="23"/>
                <w:szCs w:val="23"/>
                <w:lang w:val="uk-UA"/>
              </w:rPr>
              <w:t xml:space="preserve"> році –</w:t>
            </w:r>
            <w:r>
              <w:rPr>
                <w:sz w:val="23"/>
                <w:szCs w:val="23"/>
                <w:lang w:val="uk-UA"/>
              </w:rPr>
              <w:t xml:space="preserve">208</w:t>
            </w:r>
            <w:r>
              <w:rPr>
                <w:sz w:val="23"/>
                <w:szCs w:val="23"/>
                <w:lang w:val="uk-UA"/>
              </w:rPr>
              <w:t xml:space="preserve"> аркуші</w:t>
            </w:r>
            <w:r>
              <w:rPr>
                <w:sz w:val="23"/>
                <w:szCs w:val="23"/>
                <w:lang w:val="uk-UA"/>
              </w:rPr>
              <w:t xml:space="preserve">в</w:t>
            </w:r>
            <w:r>
              <w:rPr>
                <w:sz w:val="23"/>
                <w:szCs w:val="23"/>
                <w:lang w:val="uk-UA"/>
              </w:rPr>
              <w:t xml:space="preserve">, у 202</w:t>
            </w:r>
            <w:r>
              <w:rPr>
                <w:sz w:val="23"/>
                <w:szCs w:val="23"/>
                <w:lang w:val="uk-UA"/>
              </w:rPr>
              <w:t xml:space="preserve">8</w:t>
            </w:r>
            <w:r>
              <w:rPr>
                <w:sz w:val="23"/>
                <w:szCs w:val="23"/>
                <w:lang w:val="uk-UA"/>
              </w:rPr>
              <w:t xml:space="preserve"> році – </w:t>
            </w:r>
            <w:r>
              <w:rPr>
                <w:sz w:val="23"/>
                <w:szCs w:val="23"/>
                <w:lang w:val="uk-UA"/>
              </w:rPr>
              <w:t xml:space="preserve">1443</w:t>
            </w:r>
            <w:r>
              <w:rPr>
                <w:sz w:val="23"/>
                <w:szCs w:val="23"/>
                <w:lang w:val="uk-UA"/>
              </w:rPr>
              <w:t xml:space="preserve"> а</w:t>
            </w:r>
            <w:r>
              <w:rPr>
                <w:sz w:val="23"/>
                <w:szCs w:val="23"/>
                <w:lang w:val="uk-UA"/>
              </w:rPr>
              <w:t xml:space="preserve">ркуші, у 202</w:t>
            </w:r>
            <w:r>
              <w:rPr>
                <w:sz w:val="23"/>
                <w:szCs w:val="23"/>
                <w:lang w:val="uk-UA"/>
              </w:rPr>
              <w:t xml:space="preserve">9</w:t>
            </w:r>
            <w:r>
              <w:rPr>
                <w:sz w:val="23"/>
                <w:szCs w:val="23"/>
                <w:lang w:val="uk-UA"/>
              </w:rPr>
              <w:t xml:space="preserve"> році – </w:t>
            </w:r>
            <w:r>
              <w:rPr>
                <w:sz w:val="23"/>
                <w:szCs w:val="23"/>
                <w:lang w:val="uk-UA"/>
              </w:rPr>
              <w:t xml:space="preserve">493</w:t>
            </w:r>
            <w:r>
              <w:rPr>
                <w:sz w:val="23"/>
                <w:szCs w:val="23"/>
                <w:lang w:val="uk-UA"/>
              </w:rPr>
              <w:t xml:space="preserve"> аркуші, у 20</w:t>
            </w:r>
            <w:r>
              <w:rPr>
                <w:sz w:val="23"/>
                <w:szCs w:val="23"/>
                <w:lang w:val="uk-UA"/>
              </w:rPr>
              <w:t xml:space="preserve">30</w:t>
            </w:r>
            <w:r>
              <w:rPr>
                <w:sz w:val="23"/>
                <w:szCs w:val="23"/>
                <w:lang w:val="uk-UA"/>
              </w:rPr>
              <w:t xml:space="preserve"> році – </w:t>
            </w:r>
            <w:r>
              <w:rPr>
                <w:sz w:val="23"/>
                <w:szCs w:val="23"/>
                <w:lang w:val="uk-UA"/>
              </w:rPr>
              <w:t xml:space="preserve">1386</w:t>
            </w:r>
            <w:r>
              <w:rPr>
                <w:sz w:val="23"/>
                <w:szCs w:val="23"/>
                <w:lang w:val="uk-UA"/>
              </w:rPr>
              <w:t xml:space="preserve"> аркуші</w:t>
            </w:r>
            <w:r>
              <w:rPr>
                <w:sz w:val="23"/>
                <w:szCs w:val="23"/>
                <w:lang w:val="uk-UA"/>
              </w:rPr>
              <w:t xml:space="preserve">в</w:t>
            </w:r>
            <w:r>
              <w:rPr>
                <w:sz w:val="23"/>
                <w:szCs w:val="23"/>
                <w:lang w:val="uk-UA"/>
              </w:rPr>
              <w:t xml:space="preserve">.   </w:t>
            </w:r>
            <w:r>
              <w:rPr>
                <w:sz w:val="23"/>
                <w:szCs w:val="23"/>
                <w:lang w:val="uk-UA"/>
              </w:rPr>
            </w:r>
          </w:p>
        </w:tc>
      </w:tr>
      <w:tr>
        <w:trPr>
          <w:gridAfter w:val="1"/>
        </w:trPr>
        <w:tc>
          <w:tcPr>
            <w:tcBorders/>
            <w:tcW w:w="4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144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1.4</w:t>
            </w:r>
            <w:r>
              <w:rPr>
                <w:sz w:val="23"/>
                <w:szCs w:val="23"/>
                <w:lang w:val="uk-UA"/>
              </w:rPr>
              <w:t xml:space="preserve">  </w:t>
            </w:r>
            <w:r>
              <w:rPr>
                <w:sz w:val="23"/>
                <w:szCs w:val="23"/>
                <w:lang w:val="uk-UA"/>
              </w:rPr>
              <w:t xml:space="preserve">Зберігання і повернення власникам комплектів документів після закінчення робіт з виготовлення документів СФД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202</w:t>
            </w:r>
            <w:r>
              <w:rPr>
                <w:sz w:val="23"/>
                <w:szCs w:val="23"/>
                <w:lang w:val="uk-UA"/>
              </w:rPr>
              <w:t xml:space="preserve">6</w:t>
            </w:r>
            <w:r>
              <w:rPr>
                <w:sz w:val="23"/>
                <w:szCs w:val="23"/>
                <w:lang w:val="uk-UA"/>
              </w:rPr>
              <w:t xml:space="preserve">-20</w:t>
            </w:r>
            <w:r>
              <w:rPr>
                <w:sz w:val="23"/>
                <w:szCs w:val="23"/>
                <w:lang w:val="uk-UA"/>
              </w:rPr>
              <w:t xml:space="preserve">30</w:t>
            </w:r>
            <w:r>
              <w:rPr>
                <w:sz w:val="23"/>
                <w:szCs w:val="23"/>
                <w:lang w:val="uk-UA"/>
              </w:rPr>
              <w:t xml:space="preserve"> роки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15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Північний </w:t>
            </w:r>
            <w:r>
              <w:rPr>
                <w:sz w:val="23"/>
                <w:szCs w:val="23"/>
                <w:lang w:val="uk-UA"/>
              </w:rPr>
              <w:t xml:space="preserve">регіональ-ний</w:t>
            </w:r>
            <w:r>
              <w:rPr>
                <w:sz w:val="23"/>
                <w:szCs w:val="23"/>
                <w:lang w:val="uk-UA"/>
              </w:rPr>
              <w:t xml:space="preserve"> центр СФД </w:t>
            </w:r>
            <w:r>
              <w:rPr>
                <w:sz w:val="23"/>
                <w:szCs w:val="23"/>
                <w:lang w:val="uk-UA"/>
              </w:rPr>
              <w:t xml:space="preserve">(</w:t>
            </w:r>
            <w:r>
              <w:rPr>
                <w:sz w:val="23"/>
                <w:szCs w:val="23"/>
                <w:lang w:val="uk-UA"/>
              </w:rPr>
              <w:t xml:space="preserve">м.Київ</w:t>
            </w:r>
            <w:r>
              <w:rPr>
                <w:sz w:val="23"/>
                <w:szCs w:val="23"/>
                <w:lang w:val="uk-UA"/>
              </w:rPr>
              <w:t xml:space="preserve">)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–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–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8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–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–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gridSpan w:val="2"/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–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–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gridSpan w:val="2"/>
            <w:tcBorders/>
            <w:tcW w:w="29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Забезпечено н</w:t>
            </w:r>
            <w:r>
              <w:rPr>
                <w:sz w:val="23"/>
                <w:szCs w:val="23"/>
                <w:lang w:val="uk-UA"/>
              </w:rPr>
              <w:t xml:space="preserve">адійне зберігання оригіналів  документів під час роботи з ними, своєчасність повернення власникам</w:t>
            </w:r>
            <w:r>
              <w:rPr>
                <w:sz w:val="23"/>
                <w:szCs w:val="23"/>
                <w:lang w:val="uk-UA"/>
              </w:rPr>
            </w:r>
          </w:p>
        </w:tc>
      </w:tr>
    </w:tbl>
    <w:p>
      <w:pPr>
        <w:pBdr/>
        <w:spacing/>
        <w:ind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</w:r>
      <w:r>
        <w:rPr>
          <w:sz w:val="23"/>
          <w:szCs w:val="23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Державного архіву 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lang w:val="uk-UA"/>
        </w:rPr>
        <w:sectPr>
          <w:headerReference w:type="even" r:id="rId21"/>
          <w:footnotePr/>
          <w:endnotePr/>
          <w:type w:val="nextPage"/>
          <w:pgSz w:h="11906" w:orient="landscape" w:w="16838"/>
          <w:pgMar w:top="13" w:right="737" w:bottom="426" w:left="1134" w:header="709" w:footer="709" w:gutter="0"/>
          <w:cols w:num="1" w:sep="0" w:space="708" w:equalWidth="1"/>
        </w:sectPr>
      </w:pPr>
      <w:r>
        <w:rPr>
          <w:sz w:val="28"/>
          <w:szCs w:val="28"/>
          <w:lang w:val="uk-UA"/>
        </w:rPr>
        <w:t xml:space="preserve">Чернігівської області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 Раїса </w:t>
      </w:r>
      <w:r>
        <w:rPr>
          <w:sz w:val="28"/>
          <w:szCs w:val="28"/>
          <w:lang w:val="uk-UA"/>
        </w:rPr>
        <w:t xml:space="preserve">ВОРОБЕЙ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lang w:val="uk-UA"/>
        </w:rPr>
      </w:r>
    </w:p>
    <w:p>
      <w:pPr>
        <w:pStyle w:val="1062"/>
        <w:pBdr/>
        <w:spacing w:before="120"/>
        <w:ind/>
        <w:rPr>
          <w:b w:val="0"/>
          <w:bCs w:val="0"/>
          <w:sz w:val="28"/>
          <w:lang w:val="uk-UA"/>
        </w:rPr>
      </w:pPr>
      <w:r>
        <w:rPr>
          <w:b w:val="0"/>
          <w:bCs w:val="0"/>
          <w:sz w:val="28"/>
          <w:lang w:val="uk-UA"/>
        </w:rPr>
      </w:r>
      <w:r>
        <w:rPr>
          <w:b w:val="0"/>
          <w:bCs w:val="0"/>
          <w:sz w:val="28"/>
          <w:lang w:val="uk-UA"/>
        </w:rPr>
      </w:r>
    </w:p>
    <w:sectPr>
      <w:headerReference w:type="default" r:id="rId22"/>
      <w:footnotePr/>
      <w:endnotePr/>
      <w:type w:val="nextPage"/>
      <w:pgSz w:h="16838" w:orient="portrait" w:w="11906"/>
      <w:pgMar w:top="1134" w:right="425" w:bottom="737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imes New Roman CYR">
    <w:panose1 w:val="02020603050405020304"/>
  </w:font>
  <w:font w:name="Tahoma">
    <w:panose1 w:val="020B0604030504040204"/>
  </w:font>
  <w:font w:name="Verdana">
    <w:panose1 w:val="020B06040305040402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4"/>
      <w:framePr w:hAnchor="margin" w:vAnchor="text" w:wrap="around" w:xAlign="right" w:y="1"/>
      <w:pBdr/>
      <w:spacing/>
      <w:ind w:right="360"/>
      <w:rPr>
        <w:rStyle w:val="1092"/>
      </w:rPr>
    </w:pPr>
    <w:r/>
    <w:r>
      <w:rPr>
        <w:rStyle w:val="1092"/>
      </w:rPr>
    </w:r>
  </w:p>
  <w:p>
    <w:pPr>
      <w:pStyle w:val="1074"/>
      <w:pBdr/>
      <w:spacing/>
      <w:ind w:right="360"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4"/>
      <w:framePr w:hAnchor="margin" w:vAnchor="text" w:wrap="around" w:xAlign="right" w:y="1"/>
      <w:pBdr/>
      <w:spacing/>
      <w:ind/>
      <w:rPr>
        <w:rStyle w:val="1092"/>
      </w:rPr>
    </w:pPr>
    <w:r>
      <w:rPr>
        <w:rStyle w:val="1092"/>
      </w:rPr>
      <w:fldChar w:fldCharType="begin"/>
    </w:r>
    <w:r>
      <w:rPr>
        <w:rStyle w:val="1092"/>
      </w:rPr>
      <w:instrText xml:space="preserve">PAGE  </w:instrText>
    </w:r>
    <w:r>
      <w:rPr>
        <w:rStyle w:val="1092"/>
      </w:rPr>
      <w:fldChar w:fldCharType="end"/>
    </w:r>
    <w:r>
      <w:rPr>
        <w:rStyle w:val="1092"/>
      </w:rPr>
    </w:r>
  </w:p>
  <w:p>
    <w:pPr>
      <w:pStyle w:val="1074"/>
      <w:pBdr/>
      <w:spacing/>
      <w:ind w:right="360"/>
      <w:rPr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4"/>
      <w:framePr w:hAnchor="margin" w:vAnchor="text" w:wrap="around" w:xAlign="right" w:y="1"/>
      <w:pBdr/>
      <w:spacing/>
      <w:ind w:right="360"/>
      <w:rPr>
        <w:rStyle w:val="1092"/>
      </w:rPr>
    </w:pPr>
    <w:r/>
    <w:r>
      <w:rPr>
        <w:rStyle w:val="1092"/>
      </w:rPr>
    </w:r>
  </w:p>
  <w:p>
    <w:pPr>
      <w:pStyle w:val="1074"/>
      <w:pBdr/>
      <w:spacing/>
      <w:ind w:right="360"/>
      <w:rPr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4"/>
      <w:framePr w:hAnchor="margin" w:vAnchor="text" w:wrap="around" w:xAlign="right" w:y="1"/>
      <w:pBdr/>
      <w:spacing/>
      <w:ind/>
      <w:rPr>
        <w:rStyle w:val="1092"/>
      </w:rPr>
    </w:pPr>
    <w:r>
      <w:rPr>
        <w:rStyle w:val="1092"/>
      </w:rPr>
      <w:fldChar w:fldCharType="begin"/>
    </w:r>
    <w:r>
      <w:rPr>
        <w:rStyle w:val="1092"/>
      </w:rPr>
      <w:instrText xml:space="preserve">PAGE  </w:instrText>
    </w:r>
    <w:r>
      <w:rPr>
        <w:rStyle w:val="1092"/>
      </w:rPr>
      <w:fldChar w:fldCharType="end"/>
    </w:r>
    <w:r>
      <w:rPr>
        <w:rStyle w:val="1092"/>
      </w:rPr>
    </w:r>
  </w:p>
  <w:p>
    <w:pPr>
      <w:pStyle w:val="1074"/>
      <w:pBdr/>
      <w:spacing/>
      <w:ind w:right="360"/>
      <w:rPr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4"/>
      <w:framePr w:hAnchor="margin" w:vAnchor="text" w:wrap="around" w:xAlign="right" w:y="1"/>
      <w:pBdr/>
      <w:spacing/>
      <w:ind w:right="360"/>
      <w:rPr>
        <w:rStyle w:val="1092"/>
      </w:rPr>
    </w:pPr>
    <w:r/>
    <w:r>
      <w:rPr>
        <w:rStyle w:val="1092"/>
      </w:rPr>
    </w:r>
  </w:p>
  <w:p>
    <w:pPr>
      <w:pStyle w:val="1074"/>
      <w:pBdr/>
      <w:spacing/>
      <w:ind w:right="360"/>
      <w:rPr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4"/>
      <w:framePr w:hAnchor="margin" w:vAnchor="text" w:wrap="around" w:xAlign="right" w:y="1"/>
      <w:pBdr/>
      <w:spacing/>
      <w:ind/>
      <w:rPr>
        <w:rStyle w:val="1092"/>
      </w:rPr>
    </w:pPr>
    <w:r>
      <w:rPr>
        <w:rStyle w:val="1092"/>
      </w:rPr>
      <w:fldChar w:fldCharType="begin"/>
    </w:r>
    <w:r>
      <w:rPr>
        <w:rStyle w:val="1092"/>
      </w:rPr>
      <w:instrText xml:space="preserve">PAGE  </w:instrText>
    </w:r>
    <w:r>
      <w:rPr>
        <w:rStyle w:val="1092"/>
      </w:rPr>
      <w:fldChar w:fldCharType="end"/>
    </w:r>
    <w:r>
      <w:rPr>
        <w:rStyle w:val="1092"/>
      </w:rPr>
    </w:r>
  </w:p>
  <w:p>
    <w:pPr>
      <w:pStyle w:val="1074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943293"/>
      <w:docPartObj>
        <w:docPartGallery w:val="Page Numbers (Top of Page)"/>
        <w:docPartUnique w:val="true"/>
      </w:docPartObj>
      <w:rPr/>
    </w:sdtPr>
    <w:sdtContent>
      <w:p>
        <w:pPr>
          <w:pStyle w:val="1072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1072"/>
      <w:pBdr/>
      <w:spacing/>
      <w:ind/>
      <w:rPr/>
    </w:pPr>
    <w:r/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2"/>
      <w:framePr w:hAnchor="margin" w:vAnchor="text" w:wrap="around" w:xAlign="center" w:y="1"/>
      <w:pBdr/>
      <w:spacing/>
      <w:ind/>
      <w:rPr>
        <w:rStyle w:val="1092"/>
      </w:rPr>
    </w:pPr>
    <w:r>
      <w:rPr>
        <w:rStyle w:val="1092"/>
      </w:rPr>
      <w:fldChar w:fldCharType="begin"/>
    </w:r>
    <w:r>
      <w:rPr>
        <w:rStyle w:val="1092"/>
      </w:rPr>
      <w:instrText xml:space="preserve">PAGE  </w:instrText>
    </w:r>
    <w:r>
      <w:rPr>
        <w:rStyle w:val="1092"/>
      </w:rPr>
      <w:fldChar w:fldCharType="end"/>
    </w:r>
    <w:r>
      <w:rPr>
        <w:rStyle w:val="1092"/>
      </w:rPr>
    </w:r>
  </w:p>
  <w:p>
    <w:pPr>
      <w:pStyle w:val="1072"/>
      <w:pBdr/>
      <w:spacing/>
      <w:ind/>
      <w:rPr/>
    </w:pPr>
    <w:r/>
    <w:r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81696861"/>
      <w:docPartObj>
        <w:docPartGallery w:val="Page Numbers (Top of Page)"/>
        <w:docPartUnique w:val="true"/>
      </w:docPartObj>
      <w:rPr/>
    </w:sdtPr>
    <w:sdtContent>
      <w:p>
        <w:pPr>
          <w:pStyle w:val="1072"/>
          <w:pBdr/>
          <w:spacing/>
          <w:ind/>
          <w:jc w:val="center"/>
          <w:rPr/>
        </w:pPr>
        <w:r>
          <w:rPr>
            <w:color w:val="ffffff" w:themeColor="background1"/>
          </w:rPr>
          <w:fldChar w:fldCharType="begin"/>
        </w:r>
        <w:r>
          <w:rPr>
            <w:color w:val="ffffff" w:themeColor="background1"/>
          </w:rPr>
          <w:instrText xml:space="preserve"> PAGE   \* MERGEFORMAT </w:instrText>
        </w:r>
        <w:r>
          <w:rPr>
            <w:color w:val="ffffff" w:themeColor="background1"/>
          </w:rPr>
          <w:fldChar w:fldCharType="separate"/>
        </w:r>
        <w:r>
          <w:rPr>
            <w:color w:val="ffffff" w:themeColor="background1"/>
          </w:rPr>
          <w:t xml:space="preserve">12</w:t>
        </w:r>
        <w:r>
          <w:rPr>
            <w:color w:val="ffffff" w:themeColor="background1"/>
          </w:rPr>
          <w:fldChar w:fldCharType="end"/>
        </w:r>
        <w:r/>
      </w:p>
    </w:sdtContent>
  </w:sdt>
  <w:p>
    <w:pPr>
      <w:pStyle w:val="1072"/>
      <w:pBdr/>
      <w:spacing/>
      <w:ind/>
      <w:rPr/>
    </w:pPr>
    <w:r/>
    <w:r/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2"/>
      <w:framePr w:hAnchor="margin" w:vAnchor="text" w:wrap="around" w:xAlign="center" w:y="1"/>
      <w:pBdr/>
      <w:spacing/>
      <w:ind/>
      <w:rPr>
        <w:rStyle w:val="1092"/>
      </w:rPr>
    </w:pPr>
    <w:r>
      <w:rPr>
        <w:rStyle w:val="1092"/>
      </w:rPr>
      <w:fldChar w:fldCharType="begin"/>
    </w:r>
    <w:r>
      <w:rPr>
        <w:rStyle w:val="1092"/>
      </w:rPr>
      <w:instrText xml:space="preserve">PAGE  </w:instrText>
    </w:r>
    <w:r>
      <w:rPr>
        <w:rStyle w:val="1092"/>
      </w:rPr>
      <w:fldChar w:fldCharType="end"/>
    </w:r>
    <w:r>
      <w:rPr>
        <w:rStyle w:val="1092"/>
      </w:rPr>
    </w:r>
  </w:p>
  <w:p>
    <w:pPr>
      <w:pStyle w:val="1072"/>
      <w:pBdr/>
      <w:spacing/>
      <w:ind/>
      <w:rPr/>
    </w:pPr>
    <w:r/>
    <w:r/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2"/>
      <w:framePr w:hAnchor="margin" w:vAnchor="text" w:wrap="around" w:xAlign="center" w:y="1"/>
      <w:pBdr/>
      <w:spacing/>
      <w:ind/>
      <w:rPr>
        <w:rStyle w:val="1092"/>
      </w:rPr>
    </w:pPr>
    <w:r>
      <w:rPr>
        <w:rStyle w:val="1092"/>
      </w:rPr>
      <w:fldChar w:fldCharType="begin"/>
    </w:r>
    <w:r>
      <w:rPr>
        <w:rStyle w:val="1092"/>
      </w:rPr>
      <w:instrText xml:space="preserve">PAGE  </w:instrText>
    </w:r>
    <w:r>
      <w:rPr>
        <w:rStyle w:val="1092"/>
      </w:rPr>
      <w:fldChar w:fldCharType="end"/>
    </w:r>
    <w:r>
      <w:rPr>
        <w:rStyle w:val="1092"/>
      </w:rPr>
    </w:r>
  </w:p>
  <w:p>
    <w:pPr>
      <w:pStyle w:val="1072"/>
      <w:pBdr/>
      <w:spacing/>
      <w:ind/>
      <w:rPr/>
    </w:pPr>
    <w:r/>
    <w:r/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2"/>
      <w:pBdr/>
      <w:spacing/>
      <w:ind/>
      <w:jc w:val="center"/>
      <w:rPr/>
    </w:pPr>
    <w:r/>
    <w:r/>
  </w:p>
  <w:p>
    <w:pPr>
      <w:pStyle w:val="1072"/>
      <w:pBdr/>
      <w:spacing/>
      <w:ind/>
      <w:rPr>
        <w:sz w:val="12"/>
        <w:lang w:val="uk-UA"/>
      </w:rPr>
    </w:pPr>
    <w:r>
      <w:rPr>
        <w:sz w:val="12"/>
        <w:lang w:val="uk-UA"/>
      </w:rPr>
    </w:r>
    <w:r>
      <w:rPr>
        <w:sz w:val="12"/>
        <w:lang w:val="uk-UA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943255"/>
      <w:docPartObj>
        <w:docPartGallery w:val="Page Numbers (Top of Page)"/>
        <w:docPartUnique w:val="true"/>
      </w:docPartObj>
      <w:rPr/>
    </w:sdtPr>
    <w:sdtContent>
      <w:p>
        <w:pPr>
          <w:pStyle w:val="1072"/>
          <w:pBdr/>
          <w:spacing/>
          <w:ind/>
          <w:jc w:val="center"/>
          <w:rPr/>
        </w:pPr>
        <w:r>
          <w:rPr>
            <w:color w:val="ffffff" w:themeColor="background1"/>
          </w:rPr>
          <w:fldChar w:fldCharType="begin"/>
        </w:r>
        <w:r>
          <w:rPr>
            <w:color w:val="ffffff" w:themeColor="background1"/>
          </w:rPr>
          <w:instrText xml:space="preserve"> PAGE   \* MERGEFORMAT </w:instrText>
        </w:r>
        <w:r>
          <w:rPr>
            <w:color w:val="ffffff" w:themeColor="background1"/>
          </w:rPr>
          <w:fldChar w:fldCharType="separate"/>
        </w:r>
        <w:r>
          <w:rPr>
            <w:color w:val="ffffff" w:themeColor="background1"/>
          </w:rPr>
          <w:t xml:space="preserve">1</w:t>
        </w:r>
        <w:r>
          <w:rPr>
            <w:color w:val="ffffff" w:themeColor="background1"/>
          </w:rPr>
          <w:fldChar w:fldCharType="end"/>
        </w:r>
        <w:r/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35358376"/>
      <w:docPartObj>
        <w:docPartGallery w:val="Page Numbers (Top of Page)"/>
        <w:docPartUnique w:val="true"/>
      </w:docPartObj>
      <w:rPr/>
    </w:sdtPr>
    <w:sdtContent>
      <w:p>
        <w:pPr>
          <w:pStyle w:val="1072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19</w:t>
        </w:r>
        <w:r>
          <w:fldChar w:fldCharType="end"/>
        </w:r>
        <w:r/>
      </w:p>
    </w:sdtContent>
  </w:sdt>
  <w:p>
    <w:pPr>
      <w:pStyle w:val="1072"/>
      <w:pBdr/>
      <w:spacing/>
      <w:ind/>
      <w:rPr>
        <w:sz w:val="12"/>
        <w:lang w:val="uk-UA"/>
      </w:rPr>
    </w:pPr>
    <w:r>
      <w:rPr>
        <w:sz w:val="12"/>
        <w:lang w:val="uk-UA"/>
      </w:rPr>
    </w:r>
    <w:r>
      <w:rPr>
        <w:sz w:val="12"/>
        <w:lang w:val="uk-UA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2"/>
      <w:framePr w:hAnchor="margin" w:vAnchor="text" w:wrap="around" w:xAlign="center" w:y="1"/>
      <w:pBdr/>
      <w:spacing/>
      <w:ind/>
      <w:rPr>
        <w:rStyle w:val="1092"/>
      </w:rPr>
    </w:pPr>
    <w:r>
      <w:rPr>
        <w:rStyle w:val="1092"/>
      </w:rPr>
      <w:fldChar w:fldCharType="begin"/>
    </w:r>
    <w:r>
      <w:rPr>
        <w:rStyle w:val="1092"/>
      </w:rPr>
      <w:instrText xml:space="preserve">PAGE  </w:instrText>
    </w:r>
    <w:r>
      <w:rPr>
        <w:rStyle w:val="1092"/>
      </w:rPr>
      <w:fldChar w:fldCharType="end"/>
    </w:r>
    <w:r>
      <w:rPr>
        <w:rStyle w:val="1092"/>
      </w:rPr>
    </w:r>
  </w:p>
  <w:p>
    <w:pPr>
      <w:pStyle w:val="1072"/>
      <w:pBdr/>
      <w:spacing/>
      <w:ind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35358377"/>
      <w:docPartObj>
        <w:docPartGallery w:val="Page Numbers (Top of Page)"/>
        <w:docPartUnique w:val="true"/>
      </w:docPartObj>
      <w:rPr/>
    </w:sdtPr>
    <w:sdtContent>
      <w:p>
        <w:pPr>
          <w:pStyle w:val="1072"/>
          <w:pBdr/>
          <w:spacing/>
          <w:ind/>
          <w:jc w:val="center"/>
          <w:rPr/>
        </w:pPr>
        <w:r>
          <w:rPr>
            <w:color w:val="ffffff" w:themeColor="background1"/>
          </w:rPr>
          <w:fldChar w:fldCharType="begin"/>
        </w:r>
        <w:r>
          <w:rPr>
            <w:color w:val="ffffff" w:themeColor="background1"/>
          </w:rPr>
          <w:instrText xml:space="preserve"> PAGE   \* MERGEFORMAT </w:instrText>
        </w:r>
        <w:r>
          <w:rPr>
            <w:color w:val="ffffff" w:themeColor="background1"/>
          </w:rPr>
          <w:fldChar w:fldCharType="separate"/>
        </w:r>
        <w:r>
          <w:rPr>
            <w:color w:val="ffffff" w:themeColor="background1"/>
          </w:rPr>
          <w:t xml:space="preserve">12</w:t>
        </w:r>
        <w:r>
          <w:rPr>
            <w:color w:val="ffffff" w:themeColor="background1"/>
          </w:rPr>
          <w:fldChar w:fldCharType="end"/>
        </w:r>
        <w:r/>
      </w:p>
    </w:sdtContent>
  </w:sdt>
  <w:p>
    <w:pPr>
      <w:pStyle w:val="1072"/>
      <w:pBdr/>
      <w:spacing/>
      <w:ind/>
      <w:rPr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943276"/>
      <w:docPartObj>
        <w:docPartGallery w:val="Page Numbers (Top of Page)"/>
        <w:docPartUnique w:val="true"/>
      </w:docPartObj>
      <w:rPr/>
    </w:sdtPr>
    <w:sdtContent>
      <w:p>
        <w:pPr>
          <w:pStyle w:val="1072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23</w:t>
        </w:r>
        <w:r>
          <w:fldChar w:fldCharType="end"/>
        </w:r>
        <w:r/>
      </w:p>
    </w:sdtContent>
  </w:sdt>
  <w:p>
    <w:pPr>
      <w:pStyle w:val="1072"/>
      <w:pBdr/>
      <w:spacing/>
      <w:ind/>
      <w:rPr>
        <w:sz w:val="12"/>
        <w:lang w:val="uk-UA"/>
      </w:rPr>
    </w:pPr>
    <w:r>
      <w:rPr>
        <w:sz w:val="12"/>
        <w:lang w:val="uk-UA"/>
      </w:rPr>
    </w:r>
    <w:r>
      <w:rPr>
        <w:sz w:val="12"/>
        <w:lang w:val="uk-UA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2"/>
      <w:framePr w:hAnchor="margin" w:vAnchor="text" w:wrap="around" w:xAlign="center" w:y="1"/>
      <w:pBdr/>
      <w:spacing/>
      <w:ind/>
      <w:rPr>
        <w:rStyle w:val="1092"/>
      </w:rPr>
    </w:pPr>
    <w:r>
      <w:rPr>
        <w:rStyle w:val="1092"/>
      </w:rPr>
      <w:fldChar w:fldCharType="begin"/>
    </w:r>
    <w:r>
      <w:rPr>
        <w:rStyle w:val="1092"/>
      </w:rPr>
      <w:instrText xml:space="preserve">PAGE  </w:instrText>
    </w:r>
    <w:r>
      <w:rPr>
        <w:rStyle w:val="1092"/>
      </w:rPr>
      <w:fldChar w:fldCharType="end"/>
    </w:r>
    <w:r>
      <w:rPr>
        <w:rStyle w:val="1092"/>
      </w:rPr>
    </w:r>
  </w:p>
  <w:p>
    <w:pPr>
      <w:pStyle w:val="1072"/>
      <w:pBdr/>
      <w:spacing/>
      <w:ind/>
      <w:rPr/>
    </w:pPr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943265"/>
      <w:docPartObj>
        <w:docPartGallery w:val="Page Numbers (Top of Page)"/>
        <w:docPartUnique w:val="true"/>
      </w:docPartObj>
      <w:rPr/>
    </w:sdtPr>
    <w:sdtContent>
      <w:p>
        <w:pPr>
          <w:pStyle w:val="1072"/>
          <w:pBdr/>
          <w:spacing/>
          <w:ind/>
          <w:jc w:val="center"/>
          <w:rPr/>
        </w:pPr>
        <w:r>
          <w:rPr>
            <w:color w:val="ffffff" w:themeColor="background1"/>
          </w:rPr>
          <w:fldChar w:fldCharType="begin"/>
        </w:r>
        <w:r>
          <w:rPr>
            <w:color w:val="ffffff" w:themeColor="background1"/>
          </w:rPr>
          <w:instrText xml:space="preserve"> PAGE   \* MERGEFORMAT </w:instrText>
        </w:r>
        <w:r>
          <w:rPr>
            <w:color w:val="ffffff" w:themeColor="background1"/>
          </w:rPr>
          <w:fldChar w:fldCharType="separate"/>
        </w:r>
        <w:r>
          <w:rPr>
            <w:color w:val="ffffff" w:themeColor="background1"/>
          </w:rPr>
          <w:t xml:space="preserve">12</w:t>
        </w:r>
        <w:r>
          <w:rPr>
            <w:color w:val="ffffff" w:themeColor="background1"/>
          </w:rPr>
          <w:fldChar w:fldCharType="end"/>
        </w:r>
        <w:r/>
      </w:p>
    </w:sdtContent>
  </w:sdt>
  <w:p>
    <w:pPr>
      <w:pStyle w:val="1072"/>
      <w:pBdr/>
      <w:spacing/>
      <w:ind/>
      <w:rPr/>
    </w:pPr>
    <w:r/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81696860"/>
      <w:docPartObj>
        <w:docPartGallery w:val="Page Numbers (Top of Page)"/>
        <w:docPartUnique w:val="true"/>
      </w:docPartObj>
      <w:rPr/>
    </w:sdtPr>
    <w:sdtContent>
      <w:p>
        <w:pPr>
          <w:pStyle w:val="1072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36</w:t>
        </w:r>
        <w:r>
          <w:fldChar w:fldCharType="end"/>
        </w:r>
        <w:r/>
      </w:p>
    </w:sdtContent>
  </w:sdt>
  <w:p>
    <w:pPr>
      <w:pStyle w:val="1072"/>
      <w:pBdr/>
      <w:spacing/>
      <w:ind/>
      <w:rPr>
        <w:sz w:val="12"/>
        <w:lang w:val="uk-UA"/>
      </w:rPr>
    </w:pPr>
    <w:r>
      <w:rPr>
        <w:sz w:val="12"/>
        <w:lang w:val="uk-UA"/>
      </w:rPr>
    </w:r>
    <w:r>
      <w:rPr>
        <w:sz w:val="12"/>
        <w:lang w:val="uk-U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b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68"/>
        </w:tabs>
        <w:spacing/>
        <w:ind w:hanging="360" w:left="1068"/>
      </w:pPr>
      <w:rPr>
        <w:rFonts w:hint="default" w:cs="Times New Roman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785"/>
        </w:tabs>
        <w:spacing/>
        <w:ind w:hanging="360" w:left="178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05"/>
        </w:tabs>
        <w:spacing/>
        <w:ind w:hanging="180" w:left="250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25"/>
        </w:tabs>
        <w:spacing/>
        <w:ind w:hanging="360" w:left="322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45"/>
        </w:tabs>
        <w:spacing/>
        <w:ind w:hanging="360" w:left="394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65"/>
        </w:tabs>
        <w:spacing/>
        <w:ind w:hanging="180" w:left="466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385"/>
        </w:tabs>
        <w:spacing/>
        <w:ind w:hanging="360" w:left="538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05"/>
        </w:tabs>
        <w:spacing/>
        <w:ind w:hanging="360" w:left="610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25"/>
        </w:tabs>
        <w:spacing/>
        <w:ind w:hanging="180" w:left="6825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1068"/>
        </w:tabs>
        <w:spacing/>
        <w:ind w:hanging="360" w:left="1068"/>
      </w:pPr>
      <w:rPr>
        <w:rFonts w:hint="default" w:cs="Times New Roman"/>
      </w:rPr>
      <w:start w:val="2"/>
      <w:suff w:val="tab"/>
    </w:lvl>
    <w:lvl w:ilvl="1">
      <w:isLgl w:val="true"/>
      <w:lvlJc w:val="left"/>
      <w:lvlText w:val="%1.%2"/>
      <w:numFmt w:val="decimal"/>
      <w:pPr>
        <w:pBdr/>
        <w:tabs>
          <w:tab w:val="num" w:leader="none" w:pos="1128"/>
        </w:tabs>
        <w:spacing/>
        <w:ind w:hanging="420" w:left="1128"/>
      </w:pPr>
      <w:rPr>
        <w:rFonts w:hint="default" w:cs="Times New Roman"/>
      </w:rPr>
      <w:start w:val="1"/>
      <w:suff w:val="tab"/>
    </w:lvl>
    <w:lvl w:ilvl="2">
      <w:isLgl w:val="true"/>
      <w:lvlJc w:val="left"/>
      <w:lvlText w:val="%1.%2.%3"/>
      <w:numFmt w:val="decimal"/>
      <w:pPr>
        <w:pBdr/>
        <w:tabs>
          <w:tab w:val="num" w:leader="none" w:pos="1428"/>
        </w:tabs>
        <w:spacing/>
        <w:ind w:hanging="720" w:left="1428"/>
      </w:pPr>
      <w:rPr>
        <w:rFonts w:hint="default" w:cs="Times New Roman"/>
      </w:rPr>
      <w:start w:val="1"/>
      <w:suff w:val="tab"/>
    </w:lvl>
    <w:lvl w:ilvl="3">
      <w:isLgl w:val="true"/>
      <w:lvlJc w:val="left"/>
      <w:lvlText w:val="%1.%2.%3.%4"/>
      <w:numFmt w:val="decimal"/>
      <w:pPr>
        <w:pBdr/>
        <w:tabs>
          <w:tab w:val="num" w:leader="none" w:pos="1788"/>
        </w:tabs>
        <w:spacing/>
        <w:ind w:hanging="1080" w:left="1788"/>
      </w:pPr>
      <w:rPr>
        <w:rFonts w:hint="default" w:cs="Times New Roman"/>
      </w:rPr>
      <w:start w:val="1"/>
      <w:suff w:val="tab"/>
    </w:lvl>
    <w:lvl w:ilvl="4">
      <w:isLgl w:val="true"/>
      <w:lvlJc w:val="left"/>
      <w:lvlText w:val="%1.%2.%3.%4.%5"/>
      <w:numFmt w:val="decimal"/>
      <w:pPr>
        <w:pBdr/>
        <w:tabs>
          <w:tab w:val="num" w:leader="none" w:pos="1788"/>
        </w:tabs>
        <w:spacing/>
        <w:ind w:hanging="1080" w:left="1788"/>
      </w:pPr>
      <w:rPr>
        <w:rFonts w:hint="default" w:cs="Times New Roman"/>
      </w:rPr>
      <w:start w:val="1"/>
      <w:suff w:val="tab"/>
    </w:lvl>
    <w:lvl w:ilvl="5">
      <w:isLgl w:val="true"/>
      <w:lvlJc w:val="left"/>
      <w:lvlText w:val="%1.%2.%3.%4.%5.%6"/>
      <w:numFmt w:val="decimal"/>
      <w:pPr>
        <w:pBdr/>
        <w:tabs>
          <w:tab w:val="num" w:leader="none" w:pos="2148"/>
        </w:tabs>
        <w:spacing/>
        <w:ind w:hanging="1440" w:left="2148"/>
      </w:pPr>
      <w:rPr>
        <w:rFonts w:hint="default" w:cs="Times New Roman"/>
      </w:rPr>
      <w:start w:val="1"/>
      <w:suff w:val="tab"/>
    </w:lvl>
    <w:lvl w:ilvl="6">
      <w:isLgl w:val="true"/>
      <w:lvlJc w:val="left"/>
      <w:lvlText w:val="%1.%2.%3.%4.%5.%6.%7"/>
      <w:numFmt w:val="decimal"/>
      <w:pPr>
        <w:pBdr/>
        <w:tabs>
          <w:tab w:val="num" w:leader="none" w:pos="2148"/>
        </w:tabs>
        <w:spacing/>
        <w:ind w:hanging="1440" w:left="2148"/>
      </w:pPr>
      <w:rPr>
        <w:rFonts w:hint="default" w:cs="Times New Roman"/>
      </w:rPr>
      <w:start w:val="1"/>
      <w:suff w:val="tab"/>
    </w:lvl>
    <w:lvl w:ilvl="7">
      <w:isLgl w:val="true"/>
      <w:lvlJc w:val="left"/>
      <w:lvlText w:val="%1.%2.%3.%4.%5.%6.%7.%8"/>
      <w:numFmt w:val="decimal"/>
      <w:pPr>
        <w:pBdr/>
        <w:tabs>
          <w:tab w:val="num" w:leader="none" w:pos="2508"/>
        </w:tabs>
        <w:spacing/>
        <w:ind w:hanging="1800" w:left="2508"/>
      </w:pPr>
      <w:rPr>
        <w:rFonts w:hint="default" w:cs="Times New Roman"/>
      </w:rPr>
      <w:start w:val="1"/>
      <w:suff w:val="tab"/>
    </w:lvl>
    <w:lvl w:ilvl="8">
      <w:isLgl w:val="true"/>
      <w:lvlJc w:val="left"/>
      <w:lvlText w:val="%1.%2.%3.%4.%5.%6.%7.%8.%9"/>
      <w:numFmt w:val="decimal"/>
      <w:pPr>
        <w:pBdr/>
        <w:tabs>
          <w:tab w:val="num" w:leader="none" w:pos="2868"/>
        </w:tabs>
        <w:spacing/>
        <w:ind w:hanging="2160" w:left="2868"/>
      </w:pPr>
      <w:rPr>
        <w:rFonts w:hint="default" w:cs="Times New Roman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b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3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4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5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6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7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8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106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1">
    <w:name w:val="Heading 4"/>
    <w:basedOn w:val="1061"/>
    <w:next w:val="106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061"/>
    <w:next w:val="106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061"/>
    <w:next w:val="106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061"/>
    <w:next w:val="106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061"/>
    <w:next w:val="106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061"/>
    <w:next w:val="106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1065"/>
    <w:link w:val="10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065"/>
    <w:link w:val="10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065"/>
    <w:link w:val="10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065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065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065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065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065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0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065"/>
    <w:link w:val="109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061"/>
    <w:next w:val="106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065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061"/>
    <w:next w:val="106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065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0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061"/>
    <w:next w:val="106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065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0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06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0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06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06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0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06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1065"/>
    <w:link w:val="1072"/>
    <w:uiPriority w:val="99"/>
    <w:pPr>
      <w:pBdr/>
      <w:spacing/>
      <w:ind/>
    </w:pPr>
  </w:style>
  <w:style w:type="character" w:styleId="178">
    <w:name w:val="Footer Char"/>
    <w:basedOn w:val="1065"/>
    <w:link w:val="1074"/>
    <w:uiPriority w:val="99"/>
    <w:pPr>
      <w:pBdr/>
      <w:spacing/>
      <w:ind/>
    </w:pPr>
  </w:style>
  <w:style w:type="paragraph" w:styleId="179">
    <w:name w:val="Caption"/>
    <w:basedOn w:val="1061"/>
    <w:next w:val="106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06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065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065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06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065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06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10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1061"/>
    <w:next w:val="1061"/>
    <w:uiPriority w:val="99"/>
    <w:unhideWhenUsed/>
    <w:pPr>
      <w:pBdr/>
      <w:spacing w:after="0" w:afterAutospacing="0"/>
      <w:ind/>
    </w:pPr>
  </w:style>
  <w:style w:type="paragraph" w:styleId="1061" w:default="1">
    <w:name w:val="Normal"/>
    <w:qFormat/>
    <w:pPr>
      <w:pBdr/>
      <w:spacing/>
      <w:ind/>
    </w:pPr>
    <w:rPr>
      <w:sz w:val="24"/>
      <w:szCs w:val="24"/>
    </w:rPr>
  </w:style>
  <w:style w:type="paragraph" w:styleId="1062">
    <w:name w:val="Heading 1"/>
    <w:basedOn w:val="1061"/>
    <w:next w:val="1061"/>
    <w:link w:val="1068"/>
    <w:qFormat/>
    <w:pPr>
      <w:keepNext w:val="true"/>
      <w:pBdr/>
      <w:spacing w:after="60" w:before="240"/>
      <w:ind/>
      <w:outlineLvl w:val="0"/>
    </w:pPr>
    <w:rPr>
      <w:rFonts w:ascii="Arial" w:hAnsi="Arial"/>
      <w:b/>
      <w:bCs/>
      <w:sz w:val="32"/>
      <w:szCs w:val="32"/>
    </w:rPr>
  </w:style>
  <w:style w:type="paragraph" w:styleId="1063">
    <w:name w:val="Heading 2"/>
    <w:basedOn w:val="1061"/>
    <w:next w:val="1061"/>
    <w:link w:val="1069"/>
    <w:qFormat/>
    <w:pPr>
      <w:keepNext w:val="true"/>
      <w:pBdr/>
      <w:spacing w:after="60" w:before="240"/>
      <w:ind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1064">
    <w:name w:val="Heading 3"/>
    <w:basedOn w:val="1061"/>
    <w:next w:val="1061"/>
    <w:link w:val="1070"/>
    <w:qFormat/>
    <w:pPr>
      <w:keepNext w:val="true"/>
      <w:pBdr/>
      <w:spacing w:after="60" w:before="240"/>
      <w:ind/>
      <w:outlineLvl w:val="2"/>
    </w:pPr>
    <w:rPr>
      <w:rFonts w:ascii="Cambria" w:hAnsi="Cambria"/>
      <w:b/>
      <w:bCs/>
      <w:sz w:val="26"/>
      <w:szCs w:val="26"/>
    </w:rPr>
  </w:style>
  <w:style w:type="character" w:styleId="1065" w:default="1">
    <w:name w:val="Default Paragraph Font"/>
    <w:uiPriority w:val="1"/>
    <w:semiHidden/>
    <w:unhideWhenUsed/>
    <w:pPr>
      <w:pBdr/>
      <w:spacing/>
      <w:ind/>
    </w:pPr>
  </w:style>
  <w:style w:type="table" w:styleId="106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7" w:default="1">
    <w:name w:val="No List"/>
    <w:uiPriority w:val="99"/>
    <w:semiHidden/>
    <w:unhideWhenUsed/>
    <w:pPr>
      <w:pBdr/>
      <w:spacing/>
      <w:ind/>
    </w:pPr>
  </w:style>
  <w:style w:type="character" w:styleId="1068" w:customStyle="1">
    <w:name w:val="Заголовок 1 Знак"/>
    <w:link w:val="1062"/>
    <w:pPr>
      <w:pBdr/>
      <w:spacing/>
      <w:ind/>
    </w:pPr>
    <w:rPr>
      <w:rFonts w:ascii="Arial" w:hAnsi="Arial" w:cs="Arial"/>
      <w:b/>
      <w:bCs/>
      <w:sz w:val="32"/>
      <w:szCs w:val="32"/>
      <w:lang w:val="ru-RU" w:eastAsia="ru-RU"/>
    </w:rPr>
  </w:style>
  <w:style w:type="character" w:styleId="1069" w:customStyle="1">
    <w:name w:val="Заголовок 2 Знак"/>
    <w:link w:val="1063"/>
    <w:pPr>
      <w:pBdr/>
      <w:spacing/>
      <w:ind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styleId="1070" w:customStyle="1">
    <w:name w:val="Заголовок 3 Знак"/>
    <w:link w:val="1064"/>
    <w:semiHidden/>
    <w:pPr>
      <w:pBdr/>
      <w:spacing/>
      <w:ind/>
    </w:pPr>
    <w:rPr>
      <w:rFonts w:ascii="Cambria" w:hAnsi="Cambria"/>
      <w:b/>
      <w:bCs/>
      <w:sz w:val="26"/>
      <w:szCs w:val="26"/>
      <w:lang w:val="ru-RU" w:eastAsia="ru-RU" w:bidi="ar-SA"/>
    </w:rPr>
  </w:style>
  <w:style w:type="paragraph" w:styleId="1071" w:customStyle="1">
    <w:name w:val="Стиль Заголовок 2 + 14 пт Коричневый"/>
    <w:basedOn w:val="1063"/>
    <w:pPr>
      <w:pBdr/>
      <w:spacing w:after="0" w:before="0"/>
      <w:ind/>
      <w:jc w:val="center"/>
    </w:pPr>
    <w:rPr>
      <w:i w:val="0"/>
      <w:iCs w:val="0"/>
      <w:caps/>
      <w:color w:val="993300"/>
      <w:lang w:val="uk-UA"/>
    </w:rPr>
  </w:style>
  <w:style w:type="paragraph" w:styleId="1072">
    <w:name w:val="Header"/>
    <w:basedOn w:val="1061"/>
    <w:link w:val="1073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73" w:customStyle="1">
    <w:name w:val="Верхний колонтитул Знак"/>
    <w:basedOn w:val="1065"/>
    <w:link w:val="1072"/>
    <w:uiPriority w:val="99"/>
    <w:pPr>
      <w:pBdr/>
      <w:spacing/>
      <w:ind/>
    </w:pPr>
    <w:rPr>
      <w:sz w:val="24"/>
      <w:szCs w:val="24"/>
    </w:rPr>
  </w:style>
  <w:style w:type="paragraph" w:styleId="1074">
    <w:name w:val="Footer"/>
    <w:basedOn w:val="1061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075" w:customStyle="1">
    <w:name w:val="Знак Знак Знак Знак1 Знак Знак Знак"/>
    <w:basedOn w:val="1061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1076">
    <w:name w:val="Normal (Web)"/>
    <w:basedOn w:val="1061"/>
    <w:pPr>
      <w:pBdr/>
      <w:spacing w:after="100" w:afterAutospacing="1" w:before="100" w:beforeAutospacing="1"/>
      <w:ind/>
    </w:pPr>
  </w:style>
  <w:style w:type="paragraph" w:styleId="1077">
    <w:name w:val="Body Text"/>
    <w:basedOn w:val="1061"/>
    <w:link w:val="1078"/>
    <w:pPr>
      <w:pBdr/>
      <w:spacing/>
      <w:ind/>
      <w:jc w:val="both"/>
    </w:pPr>
    <w:rPr>
      <w:sz w:val="28"/>
      <w:szCs w:val="28"/>
    </w:rPr>
  </w:style>
  <w:style w:type="character" w:styleId="1078" w:customStyle="1">
    <w:name w:val="Основной текст Знак"/>
    <w:link w:val="1077"/>
    <w:pPr>
      <w:pBdr/>
      <w:spacing/>
      <w:ind/>
    </w:pPr>
    <w:rPr>
      <w:sz w:val="28"/>
      <w:szCs w:val="28"/>
      <w:lang w:eastAsia="ru-RU"/>
    </w:rPr>
  </w:style>
  <w:style w:type="paragraph" w:styleId="1079">
    <w:name w:val="Balloon Text"/>
    <w:basedOn w:val="1061"/>
    <w:link w:val="1080"/>
    <w:pPr>
      <w:pBdr/>
      <w:spacing/>
      <w:ind/>
    </w:pPr>
    <w:rPr>
      <w:rFonts w:ascii="Tahoma" w:hAnsi="Tahoma"/>
      <w:sz w:val="16"/>
      <w:szCs w:val="16"/>
    </w:rPr>
  </w:style>
  <w:style w:type="character" w:styleId="1080" w:customStyle="1">
    <w:name w:val="Текст выноски Знак"/>
    <w:link w:val="1079"/>
    <w:pPr>
      <w:pBdr/>
      <w:spacing/>
      <w:ind/>
    </w:pPr>
    <w:rPr>
      <w:rFonts w:ascii="Tahoma" w:hAnsi="Tahoma" w:cs="Tahoma"/>
      <w:sz w:val="16"/>
      <w:szCs w:val="16"/>
      <w:lang w:val="ru-RU" w:eastAsia="ru-RU"/>
    </w:rPr>
  </w:style>
  <w:style w:type="character" w:styleId="1081">
    <w:name w:val="Hyperlink"/>
    <w:pPr>
      <w:pBdr/>
      <w:spacing/>
      <w:ind/>
    </w:pPr>
    <w:rPr>
      <w:color w:val="0000ff"/>
      <w:u w:val="single"/>
    </w:rPr>
  </w:style>
  <w:style w:type="paragraph" w:styleId="1082">
    <w:name w:val="Body Text Indent"/>
    <w:basedOn w:val="1061"/>
    <w:pPr>
      <w:pBdr/>
      <w:spacing w:after="120"/>
      <w:ind w:left="283"/>
    </w:pPr>
    <w:rPr>
      <w:rFonts w:ascii="Times New Roman CYR" w:hAnsi="Times New Roman CYR" w:cs="Times New Roman CYR"/>
      <w:lang w:val="uk-UA"/>
    </w:rPr>
  </w:style>
  <w:style w:type="paragraph" w:styleId="1083" w:customStyle="1">
    <w:name w:val="Знак"/>
    <w:basedOn w:val="1061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character" w:styleId="1084" w:customStyle="1">
    <w:name w:val="Основной текст 2 Знак"/>
    <w:basedOn w:val="1065"/>
    <w:link w:val="1085"/>
    <w:pPr>
      <w:pBdr/>
      <w:spacing/>
      <w:ind/>
    </w:pPr>
    <w:rPr>
      <w:sz w:val="29"/>
      <w:szCs w:val="29"/>
      <w:lang w:val="uk-UA"/>
    </w:rPr>
  </w:style>
  <w:style w:type="paragraph" w:styleId="1085">
    <w:name w:val="Body Text 2"/>
    <w:basedOn w:val="1061"/>
    <w:link w:val="1084"/>
    <w:pPr>
      <w:widowControl w:val="false"/>
      <w:pBdr/>
      <w:spacing w:after="120" w:line="480" w:lineRule="auto"/>
      <w:ind/>
    </w:pPr>
    <w:rPr>
      <w:sz w:val="29"/>
      <w:szCs w:val="29"/>
      <w:lang w:val="uk-UA"/>
    </w:rPr>
  </w:style>
  <w:style w:type="character" w:styleId="1086" w:customStyle="1">
    <w:name w:val="Основной текст с отступом 2 Знак"/>
    <w:basedOn w:val="1065"/>
    <w:link w:val="1087"/>
    <w:pPr>
      <w:pBdr/>
      <w:spacing/>
      <w:ind/>
    </w:pPr>
    <w:rPr>
      <w:sz w:val="29"/>
      <w:szCs w:val="29"/>
      <w:lang w:val="uk-UA"/>
    </w:rPr>
  </w:style>
  <w:style w:type="paragraph" w:styleId="1087">
    <w:name w:val="Body Text Indent 2"/>
    <w:basedOn w:val="1061"/>
    <w:link w:val="1086"/>
    <w:pPr>
      <w:widowControl w:val="false"/>
      <w:pBdr/>
      <w:spacing/>
      <w:ind w:firstLine="720"/>
      <w:jc w:val="both"/>
    </w:pPr>
    <w:rPr>
      <w:sz w:val="29"/>
      <w:szCs w:val="29"/>
      <w:lang w:val="uk-UA"/>
    </w:rPr>
  </w:style>
  <w:style w:type="character" w:styleId="1088" w:customStyle="1">
    <w:name w:val="Основной текст 3 Знак"/>
    <w:basedOn w:val="1065"/>
    <w:link w:val="1089"/>
    <w:pPr>
      <w:pBdr/>
      <w:spacing/>
      <w:ind/>
    </w:pPr>
    <w:rPr>
      <w:lang w:val="uk-UA"/>
    </w:rPr>
  </w:style>
  <w:style w:type="paragraph" w:styleId="1089">
    <w:name w:val="Body Text 3"/>
    <w:basedOn w:val="1061"/>
    <w:link w:val="1088"/>
    <w:pPr>
      <w:widowControl w:val="false"/>
      <w:pBdr/>
      <w:tabs>
        <w:tab w:val="left" w:leader="none" w:pos="5520"/>
      </w:tabs>
      <w:spacing/>
      <w:ind/>
    </w:pPr>
    <w:rPr>
      <w:sz w:val="20"/>
      <w:szCs w:val="20"/>
      <w:lang w:val="uk-UA"/>
    </w:rPr>
  </w:style>
  <w:style w:type="character" w:styleId="1090" w:customStyle="1">
    <w:name w:val="Название Знак"/>
    <w:basedOn w:val="1065"/>
    <w:link w:val="1091"/>
    <w:pPr>
      <w:pBdr/>
      <w:spacing/>
      <w:ind/>
    </w:pPr>
    <w:rPr>
      <w:sz w:val="28"/>
      <w:szCs w:val="28"/>
      <w:lang w:val="uk-UA"/>
    </w:rPr>
  </w:style>
  <w:style w:type="paragraph" w:styleId="1091">
    <w:name w:val="Title"/>
    <w:basedOn w:val="1061"/>
    <w:link w:val="1090"/>
    <w:qFormat/>
    <w:pPr>
      <w:widowControl w:val="false"/>
      <w:pBdr/>
      <w:spacing/>
      <w:ind/>
      <w:jc w:val="center"/>
    </w:pPr>
    <w:rPr>
      <w:sz w:val="28"/>
      <w:szCs w:val="28"/>
      <w:lang w:val="uk-UA"/>
    </w:rPr>
  </w:style>
  <w:style w:type="character" w:styleId="1092">
    <w:name w:val="page number"/>
    <w:basedOn w:val="1065"/>
    <w:pPr>
      <w:pBdr/>
      <w:spacing/>
      <w:ind/>
    </w:pPr>
  </w:style>
  <w:style w:type="paragraph" w:styleId="1093">
    <w:name w:val="List Paragraph"/>
    <w:basedOn w:val="1061"/>
    <w:uiPriority w:val="34"/>
    <w:qFormat/>
    <w:pPr>
      <w:pBdr/>
      <w:spacing/>
      <w:ind w:left="720"/>
      <w:contextualSpacing w:val="true"/>
    </w:pPr>
  </w:style>
  <w:style w:type="paragraph" w:styleId="1094" w:customStyle="1">
    <w:name w:val="Table Paragraph"/>
    <w:basedOn w:val="1061"/>
    <w:uiPriority w:val="1"/>
    <w:qFormat/>
    <w:pPr>
      <w:widowControl w:val="false"/>
      <w:pBdr/>
      <w:spacing/>
      <w:ind/>
      <w:jc w:val="center"/>
    </w:pPr>
    <w:rPr>
      <w:sz w:val="22"/>
      <w:szCs w:val="22"/>
      <w:lang w:val="uk-U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header" Target="header10.xml" /><Relationship Id="rId19" Type="http://schemas.openxmlformats.org/officeDocument/2006/relationships/header" Target="header11.xml" /><Relationship Id="rId20" Type="http://schemas.openxmlformats.org/officeDocument/2006/relationships/header" Target="header12.xml" /><Relationship Id="rId21" Type="http://schemas.openxmlformats.org/officeDocument/2006/relationships/header" Target="header13.xml" /><Relationship Id="rId22" Type="http://schemas.openxmlformats.org/officeDocument/2006/relationships/header" Target="header14.xml" /><Relationship Id="rId23" Type="http://schemas.openxmlformats.org/officeDocument/2006/relationships/footer" Target="footer1.xml" /><Relationship Id="rId24" Type="http://schemas.openxmlformats.org/officeDocument/2006/relationships/footer" Target="footer2.xml" /><Relationship Id="rId25" Type="http://schemas.openxmlformats.org/officeDocument/2006/relationships/footer" Target="footer3.xml" /><Relationship Id="rId26" Type="http://schemas.openxmlformats.org/officeDocument/2006/relationships/footer" Target="footer4.xml" /><Relationship Id="rId27" Type="http://schemas.openxmlformats.org/officeDocument/2006/relationships/footer" Target="footer5.xml" /><Relationship Id="rId28" Type="http://schemas.openxmlformats.org/officeDocument/2006/relationships/footer" Target="footer6.xml" /><Relationship Id="rId29" Type="http://schemas.openxmlformats.org/officeDocument/2006/relationships/footer" Target="footer7.xml" /><Relationship Id="rId3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3C589-8973-48DD-AF9A-9616D0E0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Рішення_6_скликання2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Anonymous</cp:lastModifiedBy>
  <cp:revision>6</cp:revision>
  <dcterms:created xsi:type="dcterms:W3CDTF">2025-11-13T13:45:00Z</dcterms:created>
  <dcterms:modified xsi:type="dcterms:W3CDTF">2025-11-17T14:01:21Z</dcterms:modified>
</cp:coreProperties>
</file>